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0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0A182" w14:textId="18DD1DF4" w:rsidR="006A7E50" w:rsidRDefault="006A7E50" w:rsidP="00397207">
      <w:pPr>
        <w:pStyle w:val="a3"/>
        <w:spacing w:before="0" w:beforeAutospacing="0" w:after="0" w:afterAutospacing="0"/>
        <w:jc w:val="center"/>
        <w:divId w:val="515924823"/>
        <w:rPr>
          <w14:ligatures w14:val="none"/>
        </w:rPr>
      </w:pPr>
      <w:r w:rsidRPr="002272D8">
        <w:rPr>
          <w:noProof/>
          <w:sz w:val="20"/>
          <w:szCs w:val="20"/>
          <w:lang w:val="ru-RU" w:eastAsia="ru-RU"/>
        </w:rPr>
        <w:drawing>
          <wp:inline distT="0" distB="0" distL="0" distR="0" wp14:anchorId="35A78406" wp14:editId="2E66A8F0">
            <wp:extent cx="959257" cy="917623"/>
            <wp:effectExtent l="0" t="0" r="0" b="0"/>
            <wp:docPr id="763983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49" cy="92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0F56F" w14:textId="77777777" w:rsidR="006A7E50" w:rsidRDefault="006A7E50" w:rsidP="00397207">
      <w:pPr>
        <w:pStyle w:val="a3"/>
        <w:spacing w:before="0" w:beforeAutospacing="0" w:after="0" w:afterAutospacing="0"/>
        <w:jc w:val="center"/>
        <w:divId w:val="515924823"/>
      </w:pPr>
      <w:r>
        <w:t>ՀԱՅԱՍՏԱՆԻ ՀԱՆՐԱՊԵՏՈՒԹՅՈՒՆ</w:t>
      </w:r>
      <w:r>
        <w:rPr>
          <w:rFonts w:ascii="Calibri" w:hAnsi="Calibri" w:cs="Calibri"/>
        </w:rPr>
        <w:t> </w:t>
      </w:r>
      <w:r>
        <w:br/>
        <w:t>ԼՈՌՈՒ ՄԱՐԶ</w:t>
      </w:r>
      <w:r>
        <w:br/>
        <w:t>ՍՊԻՏԱԿ ՔԱՂԱՔԱՅԻՆ ՀԱՄԱՅՆՔ</w:t>
      </w:r>
    </w:p>
    <w:p w14:paraId="4A9C278E" w14:textId="77777777" w:rsidR="006A7E50" w:rsidRPr="006A7E50" w:rsidRDefault="006A7E50" w:rsidP="00397207">
      <w:pPr>
        <w:spacing w:line="240" w:lineRule="auto"/>
        <w:jc w:val="center"/>
        <w:divId w:val="515924823"/>
        <w:rPr>
          <w:rFonts w:ascii="GHEA Grapalat" w:eastAsia="Times New Roman" w:hAnsi="GHEA Grapalat"/>
        </w:rPr>
      </w:pPr>
      <w:r w:rsidRPr="006A7E50">
        <w:rPr>
          <w:rFonts w:ascii="GHEA Grapalat" w:eastAsia="Times New Roman" w:hAnsi="GHEA Grapalat"/>
          <w:b/>
          <w:bCs/>
          <w:noProof/>
          <w:lang w:val="ru-RU" w:eastAsia="ru-RU"/>
        </w:rPr>
        <w:drawing>
          <wp:inline distT="0" distB="0" distL="0" distR="0" wp14:anchorId="1ED1D6EC" wp14:editId="732EDCD8">
            <wp:extent cx="6381750" cy="28575"/>
            <wp:effectExtent l="0" t="0" r="0" b="9525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7"/>
        <w:gridCol w:w="4732"/>
      </w:tblGrid>
      <w:tr w:rsidR="00985A87" w:rsidRPr="004C3AE2" w14:paraId="6286A489" w14:textId="77777777">
        <w:trPr>
          <w:divId w:val="5159248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3A64FCB" w14:textId="77777777" w:rsidR="006A7E50" w:rsidRPr="004C3AE2" w:rsidRDefault="006A7E50" w:rsidP="00397207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C3AE2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ք. Սպիտակ</w:t>
            </w:r>
            <w:r w:rsidRPr="004C3AE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501D72" w14:textId="294166F3" w:rsidR="006A7E50" w:rsidRPr="004C3AE2" w:rsidRDefault="006A7E50" w:rsidP="00397207">
            <w:pPr>
              <w:pStyle w:val="a3"/>
              <w:jc w:val="right"/>
            </w:pPr>
            <w:r w:rsidRPr="004C3AE2">
              <w:rPr>
                <w:rStyle w:val="a4"/>
                <w:rFonts w:ascii="Calibri" w:hAnsi="Calibri" w:cs="Calibri"/>
              </w:rPr>
              <w:t> </w:t>
            </w:r>
            <w:r w:rsidR="002272D8" w:rsidRPr="004C3AE2">
              <w:rPr>
                <w:rStyle w:val="a4"/>
              </w:rPr>
              <w:t>11</w:t>
            </w:r>
            <w:r w:rsidRPr="004C3AE2">
              <w:rPr>
                <w:rStyle w:val="a4"/>
              </w:rPr>
              <w:t>/</w:t>
            </w:r>
            <w:r w:rsidR="002272D8" w:rsidRPr="004C3AE2">
              <w:rPr>
                <w:rStyle w:val="a4"/>
              </w:rPr>
              <w:t>04</w:t>
            </w:r>
            <w:r w:rsidRPr="004C3AE2">
              <w:rPr>
                <w:rStyle w:val="a4"/>
              </w:rPr>
              <w:t>/2024</w:t>
            </w:r>
          </w:p>
        </w:tc>
      </w:tr>
    </w:tbl>
    <w:p w14:paraId="6262FB00" w14:textId="77777777" w:rsidR="006A7E50" w:rsidRPr="002272D8" w:rsidRDefault="006A7E50" w:rsidP="00397207">
      <w:pPr>
        <w:pStyle w:val="a3"/>
        <w:jc w:val="center"/>
        <w:divId w:val="515924823"/>
        <w:rPr>
          <w:sz w:val="28"/>
          <w:szCs w:val="28"/>
        </w:rPr>
      </w:pPr>
      <w:r w:rsidRPr="002272D8">
        <w:rPr>
          <w:rStyle w:val="a4"/>
          <w:sz w:val="28"/>
          <w:szCs w:val="28"/>
        </w:rPr>
        <w:t xml:space="preserve">ԱՐՁԱՆԱԳՐՈՒԹՅՈՒՆ N </w:t>
      </w:r>
      <w:proofErr w:type="gramStart"/>
      <w:r w:rsidRPr="002272D8">
        <w:rPr>
          <w:rStyle w:val="a4"/>
          <w:sz w:val="28"/>
          <w:szCs w:val="28"/>
        </w:rPr>
        <w:t>5</w:t>
      </w:r>
      <w:r w:rsidRPr="002272D8">
        <w:rPr>
          <w:b/>
          <w:bCs/>
          <w:sz w:val="28"/>
          <w:szCs w:val="28"/>
        </w:rPr>
        <w:br/>
      </w:r>
      <w:r w:rsidRPr="002272D8">
        <w:rPr>
          <w:rStyle w:val="a4"/>
          <w:sz w:val="28"/>
          <w:szCs w:val="28"/>
        </w:rPr>
        <w:t>ԱՎԱԳԱՆՈՒ</w:t>
      </w:r>
      <w:proofErr w:type="gramEnd"/>
      <w:r w:rsidRPr="002272D8">
        <w:rPr>
          <w:rStyle w:val="a4"/>
          <w:sz w:val="28"/>
          <w:szCs w:val="28"/>
        </w:rPr>
        <w:t xml:space="preserve"> ՀԵՐԹԱԿԱՆ ՆԻՍՏԻ</w:t>
      </w:r>
    </w:p>
    <w:p w14:paraId="0A442A09" w14:textId="77777777" w:rsidR="006A7E50" w:rsidRPr="006A7E50" w:rsidRDefault="006A7E50" w:rsidP="004C3AE2">
      <w:pPr>
        <w:pStyle w:val="a3"/>
        <w:jc w:val="both"/>
        <w:divId w:val="515924823"/>
      </w:pPr>
      <w:r w:rsidRPr="006A7E50">
        <w:t>Համայնքի ավագանու նիստին ներկա</w:t>
      </w:r>
      <w:r w:rsidRPr="006A7E50">
        <w:rPr>
          <w:rFonts w:ascii="Calibri" w:hAnsi="Calibri" w:cs="Calibri"/>
        </w:rPr>
        <w:t> </w:t>
      </w:r>
      <w:r w:rsidRPr="006A7E50">
        <w:t>էին ավագանու 15 անդամներ:</w:t>
      </w:r>
    </w:p>
    <w:p w14:paraId="740D587C" w14:textId="0A6E51D3" w:rsidR="006A7E50" w:rsidRPr="00397207" w:rsidRDefault="006A7E50" w:rsidP="004C3AE2">
      <w:pPr>
        <w:pStyle w:val="a3"/>
        <w:jc w:val="both"/>
        <w:divId w:val="515924823"/>
        <w:rPr>
          <w:lang w:val="hy-AM"/>
        </w:rPr>
      </w:pPr>
      <w:r w:rsidRPr="006A7E50">
        <w:t xml:space="preserve">Բացակա էին` Մանուշ Աթյանը, Սասուն Ասատրյանը, Վաչիկ Գրիգորյանը, Նարինե Հակոբյանը, Զալիկո Համբարյանը, Համլետ Մազմանյանը, </w:t>
      </w:r>
      <w:r w:rsidR="00397207">
        <w:t>Գ</w:t>
      </w:r>
      <w:r w:rsidR="00397207">
        <w:rPr>
          <w:lang w:val="hy-AM"/>
        </w:rPr>
        <w:t>և</w:t>
      </w:r>
      <w:r w:rsidRPr="006A7E50">
        <w:t>որգ Մարգարյանը, Գագիկ Սահակյանը, Կարեն Սարգսյանը, Ռաֆայել Սիմոնյանը, Արամայիս Փիլոյանը, Գուրգեն Փիլոյանը</w:t>
      </w:r>
      <w:r w:rsidR="00397207">
        <w:rPr>
          <w:lang w:val="hy-AM"/>
        </w:rPr>
        <w:t xml:space="preserve">։ Գևորգ Մարգարյանը </w:t>
      </w:r>
      <w:r w:rsidR="00397207">
        <w:rPr>
          <w:lang w:val="hy-AM"/>
        </w:rPr>
        <w:t xml:space="preserve">նախապես </w:t>
      </w:r>
      <w:r w:rsidR="00397207">
        <w:rPr>
          <w:lang w:val="hy-AM"/>
        </w:rPr>
        <w:t>գրավոր տեղեկացրել էր նիստից բացակայելու և առաջիկա նիստերին չմասնակցելու վերաբերյալ՝ Հայաստանի Հանրապետությունից բացակայելու պատճառով։</w:t>
      </w:r>
    </w:p>
    <w:p w14:paraId="3F08763F" w14:textId="77777777" w:rsidR="006A7E50" w:rsidRPr="006A7E50" w:rsidRDefault="006A7E50" w:rsidP="004C3AE2">
      <w:pPr>
        <w:pStyle w:val="a3"/>
        <w:jc w:val="both"/>
        <w:divId w:val="515924823"/>
      </w:pPr>
      <w:r w:rsidRPr="006A7E50">
        <w:rPr>
          <w:rStyle w:val="a4"/>
          <w:u w:val="single"/>
        </w:rPr>
        <w:t>Համայնքի ղեկավարի հրավերով ավագանու նիստին մասնակցում էին`</w:t>
      </w:r>
      <w:r w:rsidRPr="006A7E50">
        <w:rPr>
          <w:b/>
          <w:bCs/>
          <w:u w:val="single"/>
        </w:rPr>
        <w:br/>
      </w:r>
      <w:r w:rsidRPr="006A7E50">
        <w:t>Քաջայր Նիկողոսյան, Արտակ Մաթոսյան, Հովիկ Հովհաննիսյան, Ազգանուշ Ֆրանգյան, Վարուժան Ապրեսյան, Երեմ Գրիգորյան, Նորայր Յարմալոյան</w:t>
      </w:r>
    </w:p>
    <w:p w14:paraId="42AD29A0" w14:textId="77777777" w:rsidR="006A7E50" w:rsidRPr="006A7E50" w:rsidRDefault="006A7E50">
      <w:pPr>
        <w:pStyle w:val="a3"/>
        <w:divId w:val="515924823"/>
      </w:pPr>
      <w:r w:rsidRPr="006A7E50">
        <w:rPr>
          <w:rStyle w:val="a4"/>
          <w:u w:val="single"/>
        </w:rPr>
        <w:t>Նիստը վարում էր</w:t>
      </w:r>
      <w:proofErr w:type="gramStart"/>
      <w:r w:rsidRPr="006A7E50">
        <w:rPr>
          <w:rStyle w:val="a4"/>
          <w:rFonts w:ascii="Calibri" w:hAnsi="Calibri" w:cs="Calibri"/>
          <w:u w:val="single"/>
        </w:rPr>
        <w:t>  </w:t>
      </w:r>
      <w:r w:rsidRPr="006A7E50">
        <w:rPr>
          <w:rStyle w:val="a4"/>
          <w:u w:val="single"/>
        </w:rPr>
        <w:t>համայնքի</w:t>
      </w:r>
      <w:proofErr w:type="gramEnd"/>
      <w:r w:rsidRPr="006A7E50">
        <w:rPr>
          <w:rStyle w:val="a4"/>
          <w:u w:val="single"/>
        </w:rPr>
        <w:t xml:space="preserve"> ղեկավար` Քաջայր Նիկողոսյանը</w:t>
      </w:r>
    </w:p>
    <w:p w14:paraId="0822B7B2" w14:textId="77777777" w:rsidR="006A7E50" w:rsidRPr="006A7E50" w:rsidRDefault="006A7E50">
      <w:pPr>
        <w:pStyle w:val="a3"/>
        <w:divId w:val="515924823"/>
      </w:pPr>
      <w:r w:rsidRPr="006A7E50">
        <w:rPr>
          <w:rStyle w:val="a4"/>
          <w:u w:val="single"/>
        </w:rPr>
        <w:t>Նիստը արձանագրում էր աշխատակազմի քարտուղար` Ազգանուշ Ֆրանգյանը</w:t>
      </w:r>
    </w:p>
    <w:p w14:paraId="36EDCF9A" w14:textId="77777777" w:rsidR="006A7E50" w:rsidRPr="006A7E50" w:rsidRDefault="006A7E50">
      <w:pPr>
        <w:pStyle w:val="a3"/>
        <w:divId w:val="474953942"/>
      </w:pPr>
      <w:r w:rsidRPr="006A7E50">
        <w:t>Լսեցին</w:t>
      </w:r>
      <w:r w:rsidRPr="006A7E50">
        <w:br/>
      </w:r>
      <w:r w:rsidRPr="006A7E50">
        <w:rPr>
          <w:rStyle w:val="a5"/>
          <w:b/>
          <w:bCs/>
        </w:rPr>
        <w:t xml:space="preserve">ՀԱՅԱՍՏԱՆԻ ՀԱՆՐԱՊԵՏՈՒԹՅԱՆ ԼՈՌՈՒ ՄԱՐԶԻ ՍՊԻՏԱԿ ՀԱՄԱՅՆՔԻ ԱՎԱԳԱՆՈՒ 2024 ԹՎԱԿԱՆԻ ԱՊՐԻԼԻ 11-Ի ՀԵՐԹԱԿԱՆ ՆԻՍՏԻ ՕՐԱԿԱՐԳԸ ՀԱՍՏԱՏԵԼՈՒ ՄԱՍԻՆ </w:t>
      </w:r>
    </w:p>
    <w:p w14:paraId="5C4219AA" w14:textId="77777777" w:rsidR="006A7E50" w:rsidRPr="006A7E50" w:rsidRDefault="006A7E50">
      <w:pPr>
        <w:pStyle w:val="a3"/>
        <w:jc w:val="right"/>
        <w:divId w:val="474953942"/>
      </w:pPr>
      <w:r w:rsidRPr="006A7E50">
        <w:rPr>
          <w:rStyle w:val="a5"/>
          <w:b/>
          <w:bCs/>
        </w:rPr>
        <w:t>/Զեկ. ՔԱՋԱՅՐ ՆԻԿՈՂՈՍՅԱՆ/</w:t>
      </w:r>
    </w:p>
    <w:p w14:paraId="6EDF7CFA" w14:textId="77777777" w:rsidR="006A7E50" w:rsidRPr="006A7E50" w:rsidRDefault="006A7E50" w:rsidP="004C3AE2">
      <w:pPr>
        <w:pStyle w:val="a3"/>
        <w:jc w:val="both"/>
        <w:divId w:val="474953942"/>
      </w:pPr>
      <w:r w:rsidRPr="006A7E50">
        <w:t>Ղեկավարվելով «Տեղական ինքնակառավարման մասին» Հայաստանի Հանրապետության օրենքի 14-րդ հոդվածի 6-րդ մասով՝ Հայաստանի Հանրապետության Լոռու մարզի Սպիտակ համայնքի ավագանին որոշում է.</w:t>
      </w:r>
    </w:p>
    <w:p w14:paraId="056E246B" w14:textId="77777777" w:rsidR="006A7E50" w:rsidRPr="006A7E50" w:rsidRDefault="006A7E50" w:rsidP="004C3AE2">
      <w:pPr>
        <w:pStyle w:val="a3"/>
        <w:jc w:val="both"/>
        <w:divId w:val="474953942"/>
      </w:pPr>
      <w:r w:rsidRPr="006A7E50">
        <w:t>1</w:t>
      </w:r>
      <w:r w:rsidRPr="006A7E50">
        <w:rPr>
          <w:rFonts w:ascii="Cambria Math" w:hAnsi="Cambria Math" w:cs="Cambria Math"/>
        </w:rPr>
        <w:t>․</w:t>
      </w:r>
      <w:r w:rsidRPr="006A7E50">
        <w:t>Հաստատել Հայաստանի Հանրապետության Լոռու մարզի Սպիտակ համայնքի ավագանու 2024 թվականի ապրիլի 11-ի հերթական նիստի օրակարգը.</w:t>
      </w:r>
    </w:p>
    <w:p w14:paraId="6D77C57B" w14:textId="77777777" w:rsidR="006A7E50" w:rsidRPr="006A7E50" w:rsidRDefault="006A7E50" w:rsidP="004C3AE2">
      <w:pPr>
        <w:pStyle w:val="a3"/>
        <w:jc w:val="both"/>
        <w:divId w:val="474953942"/>
      </w:pPr>
      <w:r w:rsidRPr="006A7E50">
        <w:t>1)Սպիտակ համայնքի ավագանու 2023 թվականի դեկտեմբերի 12-ի թիվ 139-Ն որոշման մեջ փոփոխություններ կատարելու մասին</w:t>
      </w:r>
    </w:p>
    <w:p w14:paraId="26DFEAC2" w14:textId="77777777" w:rsidR="006A7E50" w:rsidRPr="006A7E50" w:rsidRDefault="006A7E50">
      <w:pPr>
        <w:pStyle w:val="a3"/>
        <w:jc w:val="center"/>
        <w:divId w:val="474953942"/>
      </w:pPr>
      <w:r w:rsidRPr="006A7E50">
        <w:t>/Զեկուցող՝ Վ</w:t>
      </w:r>
      <w:r w:rsidRPr="006A7E50">
        <w:rPr>
          <w:rFonts w:ascii="Cambria Math" w:hAnsi="Cambria Math" w:cs="Cambria Math"/>
        </w:rPr>
        <w:t>․</w:t>
      </w:r>
      <w:r w:rsidRPr="006A7E50">
        <w:t>Ապրեսյան/</w:t>
      </w:r>
    </w:p>
    <w:p w14:paraId="773DDDAE" w14:textId="77777777" w:rsidR="006A7E50" w:rsidRPr="006A7E50" w:rsidRDefault="006A7E50" w:rsidP="004C3AE2">
      <w:pPr>
        <w:pStyle w:val="a3"/>
        <w:jc w:val="both"/>
        <w:divId w:val="474953942"/>
      </w:pPr>
      <w:r w:rsidRPr="006A7E50">
        <w:lastRenderedPageBreak/>
        <w:t>2)Սպիտակ համայնքի սեփականության գույքագրման փաստաթղթերում կատարված փոփոխությունները հաստատելու մասին</w:t>
      </w:r>
    </w:p>
    <w:p w14:paraId="1B6E47CF" w14:textId="77777777" w:rsidR="006A7E50" w:rsidRPr="006A7E50" w:rsidRDefault="006A7E50">
      <w:pPr>
        <w:pStyle w:val="a3"/>
        <w:jc w:val="center"/>
        <w:divId w:val="474953942"/>
      </w:pPr>
      <w:r w:rsidRPr="006A7E50">
        <w:t>/Զեկուցող՝ Ա</w:t>
      </w:r>
      <w:r w:rsidRPr="006A7E50">
        <w:rPr>
          <w:rFonts w:ascii="Cambria Math" w:hAnsi="Cambria Math" w:cs="Cambria Math"/>
        </w:rPr>
        <w:t>․</w:t>
      </w:r>
      <w:r w:rsidRPr="006A7E50">
        <w:t>Ֆրանգյան/</w:t>
      </w:r>
    </w:p>
    <w:p w14:paraId="70C5A3BE" w14:textId="77777777" w:rsidR="006A7E50" w:rsidRPr="006A7E50" w:rsidRDefault="006A7E50" w:rsidP="00397207">
      <w:pPr>
        <w:pStyle w:val="a3"/>
        <w:spacing w:before="0" w:beforeAutospacing="0" w:after="0" w:afterAutospacing="0"/>
        <w:jc w:val="both"/>
        <w:divId w:val="474953942"/>
      </w:pPr>
      <w:r w:rsidRPr="006A7E50">
        <w:t>3)«Սպիտակ համայնքի բնակարանների և ենթակառուցվածքների սպասարկման գրասենյակ» համայնքային ոչ առևտրային կազմակերպությանը գույք ամրացնելու մասին</w:t>
      </w:r>
    </w:p>
    <w:p w14:paraId="69279E2A" w14:textId="77777777" w:rsidR="006A7E50" w:rsidRPr="006A7E50" w:rsidRDefault="006A7E50" w:rsidP="00397207">
      <w:pPr>
        <w:pStyle w:val="a3"/>
        <w:spacing w:before="0" w:beforeAutospacing="0" w:after="0" w:afterAutospacing="0"/>
        <w:jc w:val="center"/>
        <w:divId w:val="474953942"/>
      </w:pPr>
      <w:r w:rsidRPr="006A7E50">
        <w:t>/Զեկուցող՝ Ա</w:t>
      </w:r>
      <w:r w:rsidRPr="006A7E50">
        <w:rPr>
          <w:rFonts w:ascii="Cambria Math" w:hAnsi="Cambria Math" w:cs="Cambria Math"/>
        </w:rPr>
        <w:t>․</w:t>
      </w:r>
      <w:r w:rsidRPr="006A7E50">
        <w:t>Ֆրանգյան/</w:t>
      </w:r>
    </w:p>
    <w:p w14:paraId="2FEBB210" w14:textId="77777777" w:rsidR="006A7E50" w:rsidRPr="006A7E50" w:rsidRDefault="006A7E50" w:rsidP="004C3AE2">
      <w:pPr>
        <w:pStyle w:val="a3"/>
        <w:jc w:val="both"/>
        <w:divId w:val="474953942"/>
      </w:pPr>
      <w:r w:rsidRPr="006A7E50">
        <w:t>4)Սպիտակ համայնքի սեփականության 2023 թվականի ամենամյա գույքագրման փաստաթղթերը հաստատելու մասին</w:t>
      </w:r>
    </w:p>
    <w:p w14:paraId="001ACC82" w14:textId="77777777" w:rsidR="006A7E50" w:rsidRPr="006A7E50" w:rsidRDefault="006A7E50">
      <w:pPr>
        <w:pStyle w:val="a3"/>
        <w:jc w:val="center"/>
        <w:divId w:val="474953942"/>
      </w:pPr>
      <w:r w:rsidRPr="006A7E50">
        <w:t>/Զեկուցող՝ Ա</w:t>
      </w:r>
      <w:r w:rsidRPr="006A7E50">
        <w:rPr>
          <w:rFonts w:ascii="Cambria Math" w:hAnsi="Cambria Math" w:cs="Cambria Math"/>
        </w:rPr>
        <w:t>․</w:t>
      </w:r>
      <w:r w:rsidRPr="006A7E50">
        <w:t>Ֆրանգյան/</w:t>
      </w:r>
    </w:p>
    <w:p w14:paraId="1F244FA6" w14:textId="77777777" w:rsidR="006A7E50" w:rsidRPr="006A7E50" w:rsidRDefault="006A7E50" w:rsidP="004C3AE2">
      <w:pPr>
        <w:pStyle w:val="a3"/>
        <w:jc w:val="both"/>
        <w:divId w:val="474953942"/>
      </w:pPr>
      <w:r w:rsidRPr="006A7E50">
        <w:t>5)Հայաստանի Հանրապետության Լոռու մարզի Սպիտակ համայնքի 2024 թվականի բյուջեի 1-ին եռամսյակի կատարման ընթացքի մասին Հայաստանի Հանրապետության Լոռու մարզի Սպիտակ համայնքի ղեկավարի հաղորդումն ընդունելու մասին</w:t>
      </w:r>
    </w:p>
    <w:p w14:paraId="4F106487" w14:textId="77777777" w:rsidR="006A7E50" w:rsidRPr="006A7E50" w:rsidRDefault="006A7E50">
      <w:pPr>
        <w:pStyle w:val="a3"/>
        <w:jc w:val="center"/>
        <w:divId w:val="474953942"/>
      </w:pPr>
      <w:r w:rsidRPr="006A7E50">
        <w:t>/Զեկուցող՝ Վ</w:t>
      </w:r>
      <w:r w:rsidRPr="006A7E50">
        <w:rPr>
          <w:rFonts w:ascii="Cambria Math" w:hAnsi="Cambria Math" w:cs="Cambria Math"/>
        </w:rPr>
        <w:t>․</w:t>
      </w:r>
      <w:r w:rsidRPr="006A7E50">
        <w:t>Ապրեսյան/</w:t>
      </w:r>
    </w:p>
    <w:p w14:paraId="42ED735F" w14:textId="77777777" w:rsidR="006A7E50" w:rsidRPr="006A7E50" w:rsidRDefault="006A7E50" w:rsidP="004C3AE2">
      <w:pPr>
        <w:pStyle w:val="a3"/>
        <w:jc w:val="both"/>
        <w:divId w:val="474953942"/>
      </w:pPr>
      <w:r w:rsidRPr="006A7E50">
        <w:t>6)Սպիտակ համայնքի 2024 թվականի տարեկան աշխատանքային պլանը հաստատելու մասին</w:t>
      </w:r>
    </w:p>
    <w:p w14:paraId="2A6FE5AB" w14:textId="77777777" w:rsidR="006A7E50" w:rsidRPr="006A7E50" w:rsidRDefault="006A7E50">
      <w:pPr>
        <w:pStyle w:val="a3"/>
        <w:jc w:val="center"/>
        <w:divId w:val="474953942"/>
      </w:pPr>
      <w:r w:rsidRPr="006A7E50">
        <w:t>/զեկուցող՝ Ա</w:t>
      </w:r>
      <w:r w:rsidRPr="006A7E50">
        <w:rPr>
          <w:rFonts w:ascii="Cambria Math" w:hAnsi="Cambria Math" w:cs="Cambria Math"/>
        </w:rPr>
        <w:t>․</w:t>
      </w:r>
      <w:r w:rsidRPr="006A7E50">
        <w:t xml:space="preserve"> Ֆրանգյան/</w:t>
      </w:r>
    </w:p>
    <w:p w14:paraId="21CAA904" w14:textId="77777777" w:rsidR="006A7E50" w:rsidRPr="006A7E50" w:rsidRDefault="006A7E50" w:rsidP="004C3AE2">
      <w:pPr>
        <w:pStyle w:val="a3"/>
        <w:jc w:val="both"/>
        <w:divId w:val="474953942"/>
      </w:pPr>
      <w:r w:rsidRPr="006A7E50">
        <w:t>7) Սպիտակ քաղաքի կենտրոնական հրապարակում գտնվող եղևնին տեղափոխելուն համաձայնություն տալու մասին</w:t>
      </w:r>
    </w:p>
    <w:p w14:paraId="76C2B466" w14:textId="77777777" w:rsidR="006A7E50" w:rsidRPr="006A7E50" w:rsidRDefault="006A7E50">
      <w:pPr>
        <w:pStyle w:val="a3"/>
        <w:jc w:val="center"/>
        <w:divId w:val="474953942"/>
      </w:pPr>
      <w:r w:rsidRPr="006A7E50">
        <w:t>/զեկուցող՝ Ա</w:t>
      </w:r>
      <w:r w:rsidRPr="006A7E50">
        <w:rPr>
          <w:rFonts w:ascii="Cambria Math" w:hAnsi="Cambria Math" w:cs="Cambria Math"/>
        </w:rPr>
        <w:t>․</w:t>
      </w:r>
      <w:r w:rsidRPr="006A7E50">
        <w:t xml:space="preserve"> Ֆրանգյան/</w:t>
      </w:r>
    </w:p>
    <w:p w14:paraId="268FA4DE" w14:textId="77777777" w:rsidR="006A7E50" w:rsidRPr="006A7E50" w:rsidRDefault="006A7E50">
      <w:pPr>
        <w:pStyle w:val="a3"/>
        <w:divId w:val="474953942"/>
      </w:pPr>
      <w:r w:rsidRPr="006A7E50">
        <w:t>8)Հայաստանի Հանրապետության Լոռու մարզի Սպիտակ համայնքի ավագանու 2022 թվականի դեկտեմբերի 2-ի թիվ 98-Ա որոշման մեջ փոփոխություն կատարելու մասին</w:t>
      </w:r>
    </w:p>
    <w:p w14:paraId="6FB49D35" w14:textId="77777777" w:rsidR="006A7E50" w:rsidRPr="006A7E50" w:rsidRDefault="006A7E50">
      <w:pPr>
        <w:pStyle w:val="a3"/>
        <w:jc w:val="center"/>
        <w:divId w:val="474953942"/>
      </w:pPr>
      <w:r w:rsidRPr="006A7E50">
        <w:t>/զեկուցող՝ Ա</w:t>
      </w:r>
      <w:r w:rsidRPr="006A7E50">
        <w:rPr>
          <w:rFonts w:ascii="Cambria Math" w:hAnsi="Cambria Math" w:cs="Cambria Math"/>
        </w:rPr>
        <w:t>․</w:t>
      </w:r>
      <w:r w:rsidRPr="006A7E50">
        <w:t xml:space="preserve"> Ֆրանգյան/</w:t>
      </w:r>
    </w:p>
    <w:p w14:paraId="7EFFDBCF" w14:textId="77777777" w:rsidR="006A7E50" w:rsidRPr="006A7E50" w:rsidRDefault="006A7E50" w:rsidP="004C3AE2">
      <w:pPr>
        <w:pStyle w:val="a3"/>
        <w:jc w:val="both"/>
        <w:divId w:val="474953942"/>
      </w:pPr>
      <w:r w:rsidRPr="006A7E50">
        <w:t>9) Հայաստանի Հանրապետության Լոռու մարզի Սպիտակ համայնքի սեփականություն հանդիսացող բնակարանները նվիրատվությամբ փոխանցելուն համաձայնություն տալու մասին</w:t>
      </w:r>
    </w:p>
    <w:p w14:paraId="38A08138" w14:textId="77777777" w:rsidR="006A7E50" w:rsidRPr="006A7E50" w:rsidRDefault="006A7E50">
      <w:pPr>
        <w:pStyle w:val="a3"/>
        <w:jc w:val="center"/>
        <w:divId w:val="474953942"/>
      </w:pPr>
      <w:r w:rsidRPr="006A7E50">
        <w:t>/զեկուցող՝ Ա</w:t>
      </w:r>
      <w:r w:rsidRPr="006A7E50">
        <w:rPr>
          <w:rFonts w:ascii="Cambria Math" w:hAnsi="Cambria Math" w:cs="Cambria Math"/>
        </w:rPr>
        <w:t>․</w:t>
      </w:r>
      <w:r w:rsidRPr="006A7E50">
        <w:t xml:space="preserve"> Մաթոսյան/</w:t>
      </w:r>
    </w:p>
    <w:p w14:paraId="008A2647" w14:textId="77777777" w:rsidR="006A7E50" w:rsidRPr="006A7E50" w:rsidRDefault="006A7E50" w:rsidP="004C3AE2">
      <w:pPr>
        <w:pStyle w:val="a3"/>
        <w:jc w:val="both"/>
        <w:divId w:val="474953942"/>
      </w:pPr>
      <w:r w:rsidRPr="006A7E50">
        <w:t>10) Մեծ Պարնիի գյուղապետարանի նախկին վարչական շենքը աճուրդով օտարելուն համաձայնություն տալու և մեկնարկային գին սահմանելու մասին</w:t>
      </w:r>
    </w:p>
    <w:p w14:paraId="4EEB189B" w14:textId="77777777" w:rsidR="006A7E50" w:rsidRPr="006A7E50" w:rsidRDefault="006A7E50">
      <w:pPr>
        <w:pStyle w:val="a3"/>
        <w:jc w:val="center"/>
        <w:divId w:val="474953942"/>
      </w:pPr>
      <w:r w:rsidRPr="006A7E50">
        <w:t>/զեկուցող՝ Ա</w:t>
      </w:r>
      <w:r w:rsidRPr="006A7E50">
        <w:rPr>
          <w:rFonts w:ascii="Cambria Math" w:hAnsi="Cambria Math" w:cs="Cambria Math"/>
        </w:rPr>
        <w:t>․</w:t>
      </w:r>
      <w:r w:rsidRPr="006A7E50">
        <w:t xml:space="preserve"> Մաթոսյան/</w:t>
      </w:r>
    </w:p>
    <w:p w14:paraId="2C1BCF99" w14:textId="77777777" w:rsidR="006A7E50" w:rsidRPr="006A7E50" w:rsidRDefault="006A7E50" w:rsidP="004C3AE2">
      <w:pPr>
        <w:pStyle w:val="a3"/>
        <w:jc w:val="both"/>
        <w:divId w:val="474953942"/>
      </w:pPr>
      <w:r w:rsidRPr="006A7E50">
        <w:t>11)1988 թվականի դեկտեմբերի 7-ի դրությամբ Գնել Աղվանի Մանուկյանի ընտանիքի կազմը և բնակելի տուն ունենալու փաստը հաստատելու մասին</w:t>
      </w:r>
    </w:p>
    <w:p w14:paraId="41F7E4FE" w14:textId="77777777" w:rsidR="006A7E50" w:rsidRPr="006A7E50" w:rsidRDefault="006A7E50">
      <w:pPr>
        <w:pStyle w:val="a3"/>
        <w:jc w:val="center"/>
        <w:divId w:val="474953942"/>
      </w:pPr>
      <w:r w:rsidRPr="006A7E50">
        <w:lastRenderedPageBreak/>
        <w:t>/Զեկուցող՝ Ն</w:t>
      </w:r>
      <w:r w:rsidRPr="006A7E50">
        <w:rPr>
          <w:rFonts w:ascii="Cambria Math" w:hAnsi="Cambria Math" w:cs="Cambria Math"/>
        </w:rPr>
        <w:t>․</w:t>
      </w:r>
      <w:r w:rsidRPr="006A7E50">
        <w:t>Յարմալոյան/</w:t>
      </w:r>
    </w:p>
    <w:p w14:paraId="79DE1963" w14:textId="77777777" w:rsidR="00397207" w:rsidRDefault="00397207" w:rsidP="004C3AE2">
      <w:pPr>
        <w:pStyle w:val="a3"/>
        <w:jc w:val="both"/>
        <w:divId w:val="474953942"/>
      </w:pPr>
    </w:p>
    <w:p w14:paraId="5E18B7E4" w14:textId="77777777" w:rsidR="006A7E50" w:rsidRPr="006A7E50" w:rsidRDefault="006A7E50" w:rsidP="004C3AE2">
      <w:pPr>
        <w:pStyle w:val="a3"/>
        <w:jc w:val="both"/>
        <w:divId w:val="474953942"/>
      </w:pPr>
      <w:r w:rsidRPr="006A7E50">
        <w:t>12</w:t>
      </w:r>
      <w:proofErr w:type="gramStart"/>
      <w:r w:rsidRPr="006A7E50">
        <w:t>)Սպիտակ</w:t>
      </w:r>
      <w:proofErr w:type="gramEnd"/>
      <w:r w:rsidRPr="006A7E50">
        <w:t xml:space="preserve"> համայնքի վարչական տարածքում գտնվող հողամասի նպատակային նշանակությունը փոխելու և հողերի օգտագործման ժամանակավոր սխեմայում փոփոխություն կատարելու մասին</w:t>
      </w:r>
    </w:p>
    <w:p w14:paraId="75539AF0" w14:textId="77777777" w:rsidR="006A7E50" w:rsidRPr="006A7E50" w:rsidRDefault="006A7E50">
      <w:pPr>
        <w:pStyle w:val="a3"/>
        <w:jc w:val="center"/>
        <w:divId w:val="474953942"/>
      </w:pPr>
      <w:r w:rsidRPr="006A7E50">
        <w:t>/Զեկուցող՝ Ե</w:t>
      </w:r>
      <w:r w:rsidRPr="006A7E50">
        <w:rPr>
          <w:rFonts w:ascii="Cambria Math" w:hAnsi="Cambria Math" w:cs="Cambria Math"/>
        </w:rPr>
        <w:t>․</w:t>
      </w:r>
      <w:r w:rsidRPr="006A7E50">
        <w:t xml:space="preserve"> Գրիգորյան/</w:t>
      </w:r>
    </w:p>
    <w:p w14:paraId="236BE5B8" w14:textId="77777777" w:rsidR="006A7E50" w:rsidRPr="006A7E50" w:rsidRDefault="006A7E50" w:rsidP="004C3AE2">
      <w:pPr>
        <w:pStyle w:val="a3"/>
        <w:jc w:val="both"/>
        <w:divId w:val="474953942"/>
      </w:pPr>
      <w:r w:rsidRPr="006A7E50">
        <w:t>13)Սպիտակ համայնքի սեփականություն հանդիսացող, Սպիտակ համայնքի վարչական տարածքում գտնվող հողամասերից աճուրդով օտարելուն համաձայնություն տալու և մեկնարկային գին սահմանելու մասին</w:t>
      </w:r>
    </w:p>
    <w:p w14:paraId="7D58997C" w14:textId="77777777" w:rsidR="006A7E50" w:rsidRPr="006A7E50" w:rsidRDefault="006A7E50">
      <w:pPr>
        <w:pStyle w:val="a3"/>
        <w:jc w:val="center"/>
        <w:divId w:val="474953942"/>
      </w:pPr>
      <w:r w:rsidRPr="006A7E50">
        <w:t>/Զեկուցող՝ Ե</w:t>
      </w:r>
      <w:r w:rsidRPr="006A7E50">
        <w:rPr>
          <w:rFonts w:ascii="Cambria Math" w:hAnsi="Cambria Math" w:cs="Cambria Math"/>
        </w:rPr>
        <w:t>․</w:t>
      </w:r>
      <w:r w:rsidRPr="006A7E50">
        <w:t xml:space="preserve"> Գրիգորյան/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744"/>
        <w:gridCol w:w="1390"/>
      </w:tblGrid>
      <w:tr w:rsidR="00985A87" w:rsidRPr="006A7E50" w14:paraId="7BDC2AAF" w14:textId="77777777">
        <w:trPr>
          <w:divId w:val="56167215"/>
          <w:tblCellSpacing w:w="15" w:type="dxa"/>
        </w:trPr>
        <w:tc>
          <w:tcPr>
            <w:tcW w:w="0" w:type="auto"/>
            <w:vAlign w:val="center"/>
            <w:hideMark/>
          </w:tcPr>
          <w:p w14:paraId="4B051B7D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1DFC648D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6AA3C67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485E71BC" w14:textId="77777777" w:rsidR="006A7E50" w:rsidRPr="006A7E50" w:rsidRDefault="006A7E50">
      <w:pPr>
        <w:pStyle w:val="a3"/>
        <w:divId w:val="56167215"/>
      </w:pPr>
      <w:r w:rsidRPr="006A7E50">
        <w:t>Որոշումն ընդունված է. /կցվում է որոշում N 35/</w:t>
      </w:r>
    </w:p>
    <w:p w14:paraId="6A3E245E" w14:textId="1A55C186" w:rsidR="006A7E50" w:rsidRPr="006A7E50" w:rsidRDefault="006A7E50" w:rsidP="004C3AE2">
      <w:pPr>
        <w:pStyle w:val="a3"/>
        <w:jc w:val="both"/>
        <w:divId w:val="579173859"/>
      </w:pPr>
      <w:r w:rsidRPr="006A7E50">
        <w:t>Լսեցին</w:t>
      </w:r>
      <w:r w:rsidRPr="006A7E50">
        <w:br/>
      </w:r>
      <w:r w:rsidRPr="006A7E50">
        <w:rPr>
          <w:rStyle w:val="a5"/>
          <w:b/>
          <w:bCs/>
        </w:rPr>
        <w:t xml:space="preserve">ՍՊԻՏԱԿ ՀԱՄԱՅՆՔԻ ԱՎԱԳԱՆՈՒ 2023 ԹՎԱԿԱՆԻ ԴԵԿՏԵՄԲԵՐԻ 12-Ի </w:t>
      </w:r>
      <w:proofErr w:type="gramStart"/>
      <w:r w:rsidRPr="006A7E50">
        <w:rPr>
          <w:rStyle w:val="a5"/>
          <w:b/>
          <w:bCs/>
        </w:rPr>
        <w:t>ԹԻՎ</w:t>
      </w:r>
      <w:r w:rsidR="004C3AE2">
        <w:rPr>
          <w:rStyle w:val="a5"/>
          <w:b/>
          <w:bCs/>
          <w:lang w:val="hy-AM"/>
        </w:rPr>
        <w:t xml:space="preserve"> </w:t>
      </w:r>
      <w:r w:rsidRPr="006A7E50">
        <w:rPr>
          <w:rStyle w:val="a5"/>
          <w:b/>
          <w:bCs/>
        </w:rPr>
        <w:t xml:space="preserve"> 139</w:t>
      </w:r>
      <w:proofErr w:type="gramEnd"/>
      <w:r w:rsidRPr="006A7E50">
        <w:rPr>
          <w:rStyle w:val="a5"/>
          <w:b/>
          <w:bCs/>
        </w:rPr>
        <w:t xml:space="preserve">-Ն ՈՐՈՇՄԱՆ ՄԵՋ ՓՈՓՈԽՈՒԹՅՈՒՆՆԵՐ ԿԱՏԱՐԵԼՈՒ ՄԱՍԻՆ </w:t>
      </w:r>
    </w:p>
    <w:p w14:paraId="6D0619A4" w14:textId="77777777" w:rsidR="006A7E50" w:rsidRPr="006A7E50" w:rsidRDefault="006A7E50">
      <w:pPr>
        <w:pStyle w:val="a3"/>
        <w:jc w:val="right"/>
        <w:divId w:val="579173859"/>
      </w:pPr>
      <w:r w:rsidRPr="006A7E50">
        <w:rPr>
          <w:rStyle w:val="a5"/>
          <w:b/>
          <w:bCs/>
        </w:rPr>
        <w:t>/Զեկ. ՎԱՐՈՒԺԱՆ ԱՊՐԵՍՅԱՆ/</w:t>
      </w:r>
    </w:p>
    <w:p w14:paraId="1E128D36" w14:textId="77777777" w:rsidR="006A7E50" w:rsidRPr="006A7E50" w:rsidRDefault="006A7E50" w:rsidP="004C3AE2">
      <w:pPr>
        <w:pStyle w:val="a3"/>
        <w:jc w:val="both"/>
        <w:divId w:val="579173859"/>
      </w:pPr>
      <w:r w:rsidRPr="006A7E50">
        <w:t>Ղեկավարվելով «Տեղական ինքնակառավարման մասին» Հայաստանի Հանրապետության օրենքի 18-րդ հոդվածի 1-ին մասի 5-րդ կետով, «Հայաստանի Հանրապետության բյուջետային համակարգի մասին» Հայաստանի Հանրապետության օրենքի 32-րդ հոդվածի 5-րդ մասով, 33-րդ հոդվածի 4-րդ մասով, «Նորմատիվ իրավական ակտերի մասին» Հայաստանի Հանրապետության օրենքի 33-րդ հոդվածի 1-ին մասի 1-ին կետով` Սպիտակ համայնքի ավագանին որոշում է.</w:t>
      </w:r>
    </w:p>
    <w:p w14:paraId="09196204" w14:textId="77777777" w:rsidR="006A7E50" w:rsidRPr="006A7E50" w:rsidRDefault="006A7E50" w:rsidP="004C3AE2">
      <w:pPr>
        <w:pStyle w:val="a3"/>
        <w:jc w:val="both"/>
        <w:divId w:val="579173859"/>
      </w:pPr>
      <w:r w:rsidRPr="006A7E50">
        <w:t>1. Սպիտակ համայնքի ավագանու 2023 թվականի դեկտեմբերի 12-ի «Սպիտակ համայնքի 2024 թվականի բյուջեն հաստատելու մասին» թիվ 139-Ն որոշման մեջ կատարել փոփոխություններ` համաձայն 1-3 հավելվածների:</w:t>
      </w:r>
    </w:p>
    <w:p w14:paraId="2DD1E6C8" w14:textId="77777777" w:rsidR="006A7E50" w:rsidRPr="006A7E50" w:rsidRDefault="006A7E50" w:rsidP="004C3AE2">
      <w:pPr>
        <w:pStyle w:val="a3"/>
        <w:jc w:val="both"/>
        <w:divId w:val="579173859"/>
      </w:pPr>
      <w:r w:rsidRPr="006A7E50">
        <w:t>2. Սույն որոշումն ուժի մեջ է մտնում պաշտոնական հրապարակմանը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744"/>
        <w:gridCol w:w="1390"/>
      </w:tblGrid>
      <w:tr w:rsidR="00985A87" w:rsidRPr="006A7E50" w14:paraId="1419EA44" w14:textId="77777777">
        <w:trPr>
          <w:divId w:val="1711762476"/>
          <w:tblCellSpacing w:w="15" w:type="dxa"/>
        </w:trPr>
        <w:tc>
          <w:tcPr>
            <w:tcW w:w="0" w:type="auto"/>
            <w:vAlign w:val="center"/>
            <w:hideMark/>
          </w:tcPr>
          <w:p w14:paraId="688F4A64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5C25BFF5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F420DD8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413D0187" w14:textId="2305B449" w:rsidR="006A7E50" w:rsidRPr="006A7E50" w:rsidRDefault="006A7E50">
      <w:pPr>
        <w:pStyle w:val="a3"/>
        <w:divId w:val="1711762476"/>
      </w:pPr>
      <w:r w:rsidRPr="006A7E50">
        <w:t>Որոշումն ընդունված է. /կցվում է որոշում N 36/</w:t>
      </w:r>
    </w:p>
    <w:p w14:paraId="598C87FB" w14:textId="1E8B3388" w:rsidR="00F06FED" w:rsidRDefault="00070B1D" w:rsidP="00F06FED">
      <w:pPr>
        <w:pStyle w:val="a3"/>
        <w:jc w:val="both"/>
        <w:divId w:val="1711762476"/>
        <w:rPr>
          <w:lang w:val="hy-AM"/>
        </w:rPr>
      </w:pPr>
      <w:r w:rsidRPr="006A7E50">
        <w:t xml:space="preserve">Հարցի </w:t>
      </w:r>
      <w:r w:rsidR="00F06FED">
        <w:t xml:space="preserve">զեկուցման ժամանակ </w:t>
      </w:r>
      <w:r w:rsidR="00F06FED" w:rsidRPr="006A7E50">
        <w:t xml:space="preserve">ավագանու անդամ </w:t>
      </w:r>
      <w:r w:rsidR="00F06FED">
        <w:t>Աննա Ալթուն</w:t>
      </w:r>
      <w:r w:rsidR="00F06FED" w:rsidRPr="006A7E50">
        <w:t>յանը</w:t>
      </w:r>
      <w:r w:rsidR="00F06FED" w:rsidRPr="00F06FED">
        <w:t xml:space="preserve"> </w:t>
      </w:r>
      <w:r w:rsidR="00F06FED" w:rsidRPr="006A7E50">
        <w:t>ներկայացավ ավագանու նիստին</w:t>
      </w:r>
      <w:r w:rsidR="00F06FED">
        <w:rPr>
          <w:lang w:val="hy-AM"/>
        </w:rPr>
        <w:t>, իսկ Արկադի Ասատրյանը դուրս եկավ նիստերի դահլիճից։</w:t>
      </w:r>
    </w:p>
    <w:p w14:paraId="5880E865" w14:textId="77777777" w:rsidR="00397207" w:rsidRPr="00F06FED" w:rsidRDefault="00397207" w:rsidP="00F06FED">
      <w:pPr>
        <w:pStyle w:val="a3"/>
        <w:jc w:val="both"/>
        <w:divId w:val="1711762476"/>
        <w:rPr>
          <w:lang w:val="hy-AM"/>
        </w:rPr>
      </w:pPr>
    </w:p>
    <w:p w14:paraId="6460473A" w14:textId="77777777" w:rsidR="00397207" w:rsidRDefault="00397207" w:rsidP="004C3AE2">
      <w:pPr>
        <w:pStyle w:val="a3"/>
        <w:jc w:val="both"/>
        <w:divId w:val="255208631"/>
        <w:rPr>
          <w:lang w:val="hy-AM"/>
        </w:rPr>
      </w:pPr>
    </w:p>
    <w:p w14:paraId="5C70752D" w14:textId="77777777" w:rsidR="006A7E50" w:rsidRPr="00D129BB" w:rsidRDefault="006A7E50" w:rsidP="004C3AE2">
      <w:pPr>
        <w:pStyle w:val="a3"/>
        <w:jc w:val="both"/>
        <w:divId w:val="255208631"/>
        <w:rPr>
          <w:lang w:val="hy-AM"/>
        </w:rPr>
      </w:pPr>
      <w:bookmarkStart w:id="0" w:name="_GoBack"/>
      <w:bookmarkEnd w:id="0"/>
      <w:r w:rsidRPr="00D129BB">
        <w:rPr>
          <w:lang w:val="hy-AM"/>
        </w:rPr>
        <w:t>Լսեցին</w:t>
      </w:r>
      <w:r w:rsidRPr="00D129BB">
        <w:rPr>
          <w:lang w:val="hy-AM"/>
        </w:rPr>
        <w:br/>
      </w:r>
      <w:r w:rsidRPr="00D129BB">
        <w:rPr>
          <w:rStyle w:val="a5"/>
          <w:b/>
          <w:bCs/>
          <w:lang w:val="hy-AM"/>
        </w:rPr>
        <w:t xml:space="preserve">ՍՊԻՏԱԿ ՀԱՄԱՅՆՔԻ ՍԵՓԱԿԱՆՈՒԹՅԱՆ ԳՈՒՅՔԱԳՐՄԱՆ ՓԱՍՏԱԹՂԹԵՐՈՒՄ ԿԱՏԱՐՎԱԾ ՓՈՓՈԽՈՒԹՅՈՒՆՆԵՐԸ ՀԱՍՏԱՏԵԼՈՒ ՄԱՍԻՆ </w:t>
      </w:r>
    </w:p>
    <w:p w14:paraId="614C3715" w14:textId="41CAF50E" w:rsidR="006A7E50" w:rsidRPr="00397207" w:rsidRDefault="006A7E50">
      <w:pPr>
        <w:pStyle w:val="a3"/>
        <w:jc w:val="right"/>
        <w:divId w:val="255208631"/>
        <w:rPr>
          <w:lang w:val="hy-AM"/>
        </w:rPr>
      </w:pPr>
      <w:r w:rsidRPr="00397207">
        <w:rPr>
          <w:rStyle w:val="a5"/>
          <w:b/>
          <w:bCs/>
          <w:lang w:val="hy-AM"/>
        </w:rPr>
        <w:t xml:space="preserve">/Զեկ. </w:t>
      </w:r>
      <w:r w:rsidR="00070B1D" w:rsidRPr="00397207">
        <w:rPr>
          <w:rStyle w:val="a5"/>
          <w:b/>
          <w:bCs/>
          <w:lang w:val="hy-AM"/>
        </w:rPr>
        <w:t>ԱԶԳԱՆՈՒՇ ՖՐԱՆԳՅԱՆ</w:t>
      </w:r>
      <w:r w:rsidRPr="00397207">
        <w:rPr>
          <w:rStyle w:val="a5"/>
          <w:b/>
          <w:bCs/>
          <w:lang w:val="hy-AM"/>
        </w:rPr>
        <w:t>/</w:t>
      </w:r>
    </w:p>
    <w:p w14:paraId="03BBCDF1" w14:textId="73F9C2EA" w:rsidR="006A7E50" w:rsidRPr="00397207" w:rsidRDefault="006A7E50" w:rsidP="004C3AE2">
      <w:pPr>
        <w:pStyle w:val="a3"/>
        <w:jc w:val="both"/>
        <w:divId w:val="255208631"/>
        <w:rPr>
          <w:lang w:val="hy-AM"/>
        </w:rPr>
      </w:pPr>
      <w:r w:rsidRPr="00397207">
        <w:rPr>
          <w:lang w:val="hy-AM"/>
        </w:rPr>
        <w:t>Ղեկավարվելով «Տեղական ինքնակառավարման մասին» Հայաստանի Հանրապետության օրենքի 77-րդ հոդվածի 3-րդ մասով` Հայաստանի Հանրապետության Լոռու մարզի Սպիտակ համայնքի ավագանին որոշում է.</w:t>
      </w:r>
    </w:p>
    <w:p w14:paraId="56D83A71" w14:textId="1910EFCB" w:rsidR="006A7E50" w:rsidRPr="00397207" w:rsidRDefault="006A7E50" w:rsidP="004C3AE2">
      <w:pPr>
        <w:pStyle w:val="a3"/>
        <w:jc w:val="both"/>
        <w:divId w:val="255208631"/>
        <w:rPr>
          <w:lang w:val="hy-AM"/>
        </w:rPr>
      </w:pPr>
      <w:r w:rsidRPr="00397207">
        <w:rPr>
          <w:lang w:val="hy-AM"/>
        </w:rPr>
        <w:t>1</w:t>
      </w:r>
      <w:r w:rsidRPr="00397207">
        <w:rPr>
          <w:rFonts w:ascii="Cambria Math" w:hAnsi="Cambria Math" w:cs="Cambria Math"/>
          <w:lang w:val="hy-AM"/>
        </w:rPr>
        <w:t>․</w:t>
      </w:r>
      <w:r w:rsidRPr="00397207">
        <w:rPr>
          <w:lang w:val="hy-AM"/>
        </w:rPr>
        <w:t xml:space="preserve">Սպիտակ համայնքի սեփականության գույքագրման փաստաթղթերում կատարել փոփոխություն` ավելացնել KO-456-10 մակնիշի X5H45610PR0000047 </w:t>
      </w:r>
      <w:r w:rsidR="004C3AE2" w:rsidRPr="00397207">
        <w:rPr>
          <w:lang w:val="hy-AM"/>
        </w:rPr>
        <w:t>նույնականացման համարով</w:t>
      </w:r>
      <w:r w:rsidRPr="00397207">
        <w:rPr>
          <w:lang w:val="hy-AM"/>
        </w:rPr>
        <w:t xml:space="preserve"> և FAW մակնիշի LFNA8MCFXRAE03832 </w:t>
      </w:r>
      <w:r w:rsidR="004C3AE2" w:rsidRPr="00397207">
        <w:rPr>
          <w:lang w:val="hy-AM"/>
        </w:rPr>
        <w:t xml:space="preserve">նույնականացման համարով </w:t>
      </w:r>
      <w:r w:rsidRPr="00397207">
        <w:rPr>
          <w:lang w:val="hy-AM"/>
        </w:rPr>
        <w:t xml:space="preserve">ավտոմեքենաները, որոնք ձեռք են բերվել Հայաստանի տարածքային զարգացման հիմնադրամի նախաձեռնած Բաղադրիչ 2 ծրագրով: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744"/>
        <w:gridCol w:w="1390"/>
      </w:tblGrid>
      <w:tr w:rsidR="00985A87" w:rsidRPr="006A7E50" w14:paraId="166292AA" w14:textId="77777777">
        <w:trPr>
          <w:divId w:val="56782806"/>
          <w:tblCellSpacing w:w="15" w:type="dxa"/>
        </w:trPr>
        <w:tc>
          <w:tcPr>
            <w:tcW w:w="0" w:type="auto"/>
            <w:vAlign w:val="center"/>
            <w:hideMark/>
          </w:tcPr>
          <w:p w14:paraId="4046DB1D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7950CE1C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BFFFB90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5EA144F2" w14:textId="77777777" w:rsidR="006A7E50" w:rsidRPr="006A7E50" w:rsidRDefault="006A7E50">
      <w:pPr>
        <w:pStyle w:val="a3"/>
        <w:divId w:val="56782806"/>
      </w:pPr>
      <w:r w:rsidRPr="006A7E50">
        <w:t>Որոշումն ընդունված է. /կցվում է որոշում N 37/</w:t>
      </w:r>
    </w:p>
    <w:p w14:paraId="0CED8F55" w14:textId="306A2C30" w:rsidR="00070B1D" w:rsidRPr="006A7E50" w:rsidRDefault="00070B1D" w:rsidP="004C3AE2">
      <w:pPr>
        <w:pStyle w:val="a3"/>
        <w:jc w:val="both"/>
        <w:divId w:val="56782806"/>
      </w:pPr>
      <w:r w:rsidRPr="006A7E50">
        <w:t>Հարցի քվեարկությունից հետ</w:t>
      </w:r>
      <w:r w:rsidR="00D129BB">
        <w:rPr>
          <w:lang w:val="hy-AM"/>
        </w:rPr>
        <w:t>ո</w:t>
      </w:r>
      <w:r w:rsidRPr="006A7E50">
        <w:t xml:space="preserve"> ավագանու անդամ Վահե Ղազարյանը </w:t>
      </w:r>
      <w:r w:rsidR="004C3AE2">
        <w:t xml:space="preserve">հեռացավ </w:t>
      </w:r>
      <w:r w:rsidRPr="006A7E50">
        <w:t xml:space="preserve">նիստերի </w:t>
      </w:r>
      <w:r w:rsidR="004C3AE2">
        <w:t>դահլիճից</w:t>
      </w:r>
      <w:r w:rsidRPr="006A7E50">
        <w:t>:</w:t>
      </w:r>
    </w:p>
    <w:p w14:paraId="6BDED2CD" w14:textId="4217D064" w:rsidR="006A7E50" w:rsidRPr="006A7E50" w:rsidRDefault="006A7E50" w:rsidP="004C3AE2">
      <w:pPr>
        <w:pStyle w:val="a3"/>
        <w:jc w:val="both"/>
        <w:divId w:val="429356752"/>
      </w:pPr>
      <w:r w:rsidRPr="006A7E50">
        <w:t>Լսեցին</w:t>
      </w:r>
      <w:r w:rsidRPr="006A7E50">
        <w:br/>
      </w:r>
      <w:r w:rsidR="00070B1D" w:rsidRPr="006A7E50">
        <w:rPr>
          <w:rStyle w:val="a5"/>
          <w:b/>
          <w:bCs/>
        </w:rPr>
        <w:t xml:space="preserve"> «</w:t>
      </w:r>
      <w:r w:rsidRPr="006A7E50">
        <w:rPr>
          <w:rStyle w:val="a5"/>
          <w:b/>
          <w:bCs/>
        </w:rPr>
        <w:t>ՍՊԻՏԱԿ ՀԱՄԱՅՆՔԻ ԲՆԱԿԱՐԱՆՆԵՐԻ ԵՎ ԵՆԹԱԿԱՌՈՒՑՎԱԾՔՆԵՐԻ ՍՊԱՍԱՐԿՄԱՆ ԳՐԱՍԵՆՅԱԿ</w:t>
      </w:r>
      <w:r w:rsidR="00070B1D" w:rsidRPr="006A7E50">
        <w:rPr>
          <w:rStyle w:val="a5"/>
          <w:b/>
          <w:bCs/>
        </w:rPr>
        <w:t>»</w:t>
      </w:r>
      <w:r w:rsidRPr="006A7E50">
        <w:rPr>
          <w:rStyle w:val="a5"/>
          <w:b/>
          <w:bCs/>
        </w:rPr>
        <w:t xml:space="preserve"> ՀԱՄԱՅՆՔԱՅԻՆ ՈՉ ԱՌԵՎՏՐԱՅԻՆ ԿԱԶՄԱԿԵՐՊՈՒԹՅԱՆԸ ԳՈՒՅՔ ԱՄՐԱՑՆԵԼՈՒ ՄԱՍԻՆ </w:t>
      </w:r>
    </w:p>
    <w:p w14:paraId="5E49E8F9" w14:textId="57B80774" w:rsidR="006A7E50" w:rsidRPr="006A7E50" w:rsidRDefault="006A7E50">
      <w:pPr>
        <w:pStyle w:val="a3"/>
        <w:jc w:val="right"/>
        <w:divId w:val="429356752"/>
      </w:pPr>
      <w:r w:rsidRPr="006A7E50">
        <w:rPr>
          <w:rStyle w:val="a5"/>
          <w:b/>
          <w:bCs/>
        </w:rPr>
        <w:t xml:space="preserve">/Զեկ. </w:t>
      </w:r>
      <w:r w:rsidR="00070B1D" w:rsidRPr="006A7E50">
        <w:rPr>
          <w:rStyle w:val="a5"/>
          <w:b/>
          <w:bCs/>
        </w:rPr>
        <w:t>ԱԶԳԱՆՈՒՇ ՖՐԱՆԳՅԱՆ</w:t>
      </w:r>
      <w:r w:rsidRPr="006A7E50">
        <w:rPr>
          <w:rStyle w:val="a5"/>
          <w:b/>
          <w:bCs/>
        </w:rPr>
        <w:t>/</w:t>
      </w:r>
    </w:p>
    <w:p w14:paraId="21A57F36" w14:textId="42B9FBB2" w:rsidR="006A7E50" w:rsidRPr="006A7E50" w:rsidRDefault="006A7E50" w:rsidP="004C3AE2">
      <w:pPr>
        <w:pStyle w:val="a3"/>
        <w:spacing w:before="0" w:beforeAutospacing="0" w:after="0" w:afterAutospacing="0"/>
        <w:jc w:val="both"/>
        <w:divId w:val="429356752"/>
      </w:pPr>
      <w:r w:rsidRPr="006A7E50">
        <w:t>Ղեկավարվելով «Պետական ոչ առևտրային կազմակերպությունների մասին» Հայաստանի Հանրապետության օրենքի 5-րդ հոդվածի 1-ին մասով և 9-րդ հոդվածի 5-րդ մասով` Հայաստանի Հանրապետության Լոռու մարզի Սպիտակ համայնքի ավագանին որոշում է.</w:t>
      </w:r>
    </w:p>
    <w:p w14:paraId="650DFB6E" w14:textId="77777777" w:rsidR="006A7E50" w:rsidRPr="006A7E50" w:rsidRDefault="006A7E50" w:rsidP="004C3AE2">
      <w:pPr>
        <w:pStyle w:val="a3"/>
        <w:spacing w:before="0" w:beforeAutospacing="0" w:after="0" w:afterAutospacing="0"/>
        <w:jc w:val="both"/>
        <w:divId w:val="429356752"/>
      </w:pPr>
      <w:r w:rsidRPr="006A7E50">
        <w:t>1. Սպիտակ համայնքին սեփականության իրավունքով պատկանող MAZ մակնիշի հատուկ աղբատար ավտոմեքենան (նույնականացման համարը՝ X5H44941PR0000045, հաշվառման համարանիշը՝ 712 CS 61) անժամկետ, անհատույց օգտագործման իրավունքով ամրացնել «Սպիտակ համայնքի բնակարանների և ենթակառուցվածքների սպասարկման գրասենյակ» համայնքային ոչ առևտրային կազմակերպությանը:1. Սպիտակ համայնքին սեփականության իրավունքով պատկանող MAZ մակնիշի հատուկ աղբատար ավտոմեքենան (նույնականացման համարը՝ X5H44941PR0000045, հաշվառման համարանիշը՝ 712 CS 61) անժամկետ, անհատույց օգտագործման իրավունքով ամրացնել «Սպիտակ համայնքի բնակարանների և ենթակառուցվածքների սպասարկման գրասենյակ» համայնքային ոչ առևտրային կազմակերպությանը: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744"/>
        <w:gridCol w:w="1390"/>
      </w:tblGrid>
      <w:tr w:rsidR="00985A87" w:rsidRPr="006A7E50" w14:paraId="665517F9" w14:textId="77777777">
        <w:trPr>
          <w:divId w:val="2035765283"/>
          <w:tblCellSpacing w:w="15" w:type="dxa"/>
        </w:trPr>
        <w:tc>
          <w:tcPr>
            <w:tcW w:w="0" w:type="auto"/>
            <w:vAlign w:val="center"/>
            <w:hideMark/>
          </w:tcPr>
          <w:p w14:paraId="6473895E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3F69D642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A4D6629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69858691" w14:textId="77777777" w:rsidR="006A7E50" w:rsidRDefault="006A7E50">
      <w:pPr>
        <w:pStyle w:val="a3"/>
        <w:divId w:val="2035765283"/>
      </w:pPr>
      <w:r w:rsidRPr="006A7E50">
        <w:lastRenderedPageBreak/>
        <w:t>Որոշումն ընդունված է. /կցվում է որոշում N 38/</w:t>
      </w:r>
    </w:p>
    <w:p w14:paraId="42886415" w14:textId="77777777" w:rsidR="006A7E50" w:rsidRPr="006A7E50" w:rsidRDefault="006A7E50" w:rsidP="004C3AE2">
      <w:pPr>
        <w:pStyle w:val="a3"/>
        <w:jc w:val="both"/>
        <w:divId w:val="23410255"/>
      </w:pPr>
      <w:r w:rsidRPr="006A7E50">
        <w:t>Լսեցին</w:t>
      </w:r>
      <w:r w:rsidRPr="006A7E50">
        <w:br/>
      </w:r>
      <w:r w:rsidRPr="006A7E50">
        <w:rPr>
          <w:rStyle w:val="a5"/>
          <w:b/>
          <w:bCs/>
        </w:rPr>
        <w:t xml:space="preserve">ՍՊԻՏԱԿ ՀԱՄԱՅՆՔԻ ՍԵՓԱԿԱՆՈՒԹՅԱՆ 2023 ԹՎԱԿԱՆԻ ԱՄԵՆԱՄՅԱ ԳՈՒՅՔԱԳՐՄԱՆ ՓԱՍՏԱԹՂԹԵՐԸ ՀԱՍՏԱՏԵԼՈՒ ՄԱՍԻՆ </w:t>
      </w:r>
    </w:p>
    <w:p w14:paraId="057459B1" w14:textId="46A57CB3" w:rsidR="006A7E50" w:rsidRPr="006A7E50" w:rsidRDefault="006A7E50">
      <w:pPr>
        <w:pStyle w:val="a3"/>
        <w:jc w:val="right"/>
        <w:divId w:val="23410255"/>
      </w:pPr>
      <w:r w:rsidRPr="006A7E50">
        <w:rPr>
          <w:rStyle w:val="a5"/>
          <w:b/>
          <w:bCs/>
        </w:rPr>
        <w:t xml:space="preserve">/Զեկ. </w:t>
      </w:r>
      <w:r w:rsidR="00070B1D" w:rsidRPr="006A7E50">
        <w:rPr>
          <w:rStyle w:val="a5"/>
          <w:b/>
          <w:bCs/>
        </w:rPr>
        <w:t>ԱԶԳԱՆՈՒՇ ՖՐԱՆԳՅԱՆ</w:t>
      </w:r>
      <w:r w:rsidRPr="006A7E50">
        <w:rPr>
          <w:rStyle w:val="a5"/>
          <w:b/>
          <w:bCs/>
        </w:rPr>
        <w:t>/</w:t>
      </w:r>
    </w:p>
    <w:p w14:paraId="5F260304" w14:textId="40958271" w:rsidR="006A7E50" w:rsidRPr="006A7E50" w:rsidRDefault="006A7E50" w:rsidP="004C3AE2">
      <w:pPr>
        <w:pStyle w:val="a3"/>
        <w:spacing w:before="0" w:beforeAutospacing="0" w:after="0" w:afterAutospacing="0"/>
        <w:jc w:val="both"/>
        <w:divId w:val="23410255"/>
      </w:pPr>
      <w:r w:rsidRPr="006A7E50">
        <w:t>Ղեկավարվելով «Տեղական ինքնակառավարման մասին» Հայաստանի Հանրապետության օրենքի 18-րդ հոդվածի 1-ին մասի 32-րդ կետով՝ Հայաստանի Հանրապետության Լոռու մարզի Սպիտակ համայնքի ավագանին որոշում է.</w:t>
      </w:r>
    </w:p>
    <w:p w14:paraId="504E9DC6" w14:textId="77777777" w:rsidR="006A7E50" w:rsidRDefault="006A7E50" w:rsidP="004C3AE2">
      <w:pPr>
        <w:pStyle w:val="a3"/>
        <w:spacing w:before="0" w:beforeAutospacing="0" w:after="0" w:afterAutospacing="0"/>
        <w:jc w:val="both"/>
        <w:divId w:val="23410255"/>
      </w:pPr>
      <w:r w:rsidRPr="006A7E50">
        <w:t>1. Հաստատել Սպիտակ համայնքի սեփականության 2023 թվականի ամենամյա գույքագրման փաստաթղթերը՝ համաձայն հավելվածների:</w:t>
      </w:r>
    </w:p>
    <w:p w14:paraId="66A74E33" w14:textId="77777777" w:rsidR="004C3AE2" w:rsidRPr="006A7E50" w:rsidRDefault="004C3AE2" w:rsidP="004C3AE2">
      <w:pPr>
        <w:pStyle w:val="a3"/>
        <w:spacing w:before="0" w:beforeAutospacing="0" w:after="0" w:afterAutospacing="0"/>
        <w:jc w:val="both"/>
        <w:divId w:val="23410255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744"/>
        <w:gridCol w:w="1390"/>
      </w:tblGrid>
      <w:tr w:rsidR="00985A87" w:rsidRPr="006A7E50" w14:paraId="7C54FEBC" w14:textId="77777777">
        <w:trPr>
          <w:divId w:val="2106680985"/>
          <w:tblCellSpacing w:w="15" w:type="dxa"/>
        </w:trPr>
        <w:tc>
          <w:tcPr>
            <w:tcW w:w="0" w:type="auto"/>
            <w:vAlign w:val="center"/>
            <w:hideMark/>
          </w:tcPr>
          <w:p w14:paraId="73078F4A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04110C56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D12FBDD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63BD6E00" w14:textId="77777777" w:rsidR="006A7E50" w:rsidRPr="006A7E50" w:rsidRDefault="006A7E50">
      <w:pPr>
        <w:pStyle w:val="a3"/>
        <w:divId w:val="2106680985"/>
      </w:pPr>
      <w:r w:rsidRPr="006A7E50">
        <w:t>Որոշումն ընդունված է. /կցվում է որոշում N 39/</w:t>
      </w:r>
    </w:p>
    <w:p w14:paraId="7531F201" w14:textId="77777777" w:rsidR="006A7E50" w:rsidRPr="006A7E50" w:rsidRDefault="006A7E50" w:rsidP="004C3AE2">
      <w:pPr>
        <w:pStyle w:val="a3"/>
        <w:jc w:val="both"/>
        <w:divId w:val="675038653"/>
      </w:pPr>
      <w:r w:rsidRPr="006A7E50">
        <w:t>Լսեցին</w:t>
      </w:r>
      <w:r w:rsidRPr="006A7E50">
        <w:br/>
      </w:r>
      <w:r w:rsidRPr="006A7E50">
        <w:rPr>
          <w:rStyle w:val="a5"/>
          <w:b/>
          <w:bCs/>
        </w:rPr>
        <w:t xml:space="preserve">ՀԱՅԱՍՏԱՆԻ ՀԱՆՐԱՊԵՏՈՒԹՅԱՆ ԼՈՌՈՒ ՄԱՐԶԻ ՍՊԻՏԱԿ ՀԱՄԱՅՆՔԻ 2024 ԹՎԱԿԱՆԻ ԲՅՈՒՋԵԻ 1-ԻՆ ԵՌԱՄՍՅԱԿԻ ԿԱՏԱՐՄԱՆ ԸՆԹԱՑՔԻ ՄԱՍԻՆ ՀԱՅԱՍՏԱՆԻ ՀԱՆՐԱՊԵՏՈՒԹՅԱՆ ԼՈՌՈՒ ՄԱՐԶԻ ՍՊԻՏԱԿ ՀԱՄԱՅՆՔԻ ՂԵԿԱՎԱՐԻ ՀԱՂՈՐԴՈՒՄՆ ԸՆԴՈՒՆԵԼՈՒ ՄԱՍԻՆ </w:t>
      </w:r>
    </w:p>
    <w:p w14:paraId="181E01CF" w14:textId="77777777" w:rsidR="006A7E50" w:rsidRPr="006A7E50" w:rsidRDefault="006A7E50">
      <w:pPr>
        <w:pStyle w:val="a3"/>
        <w:jc w:val="right"/>
        <w:divId w:val="675038653"/>
      </w:pPr>
      <w:r w:rsidRPr="006A7E50">
        <w:rPr>
          <w:rStyle w:val="a5"/>
          <w:b/>
          <w:bCs/>
        </w:rPr>
        <w:t>/Զեկ. ՎԱՐՈՒԺԱՆ ԱՊՐԵՍՅԱՆ/</w:t>
      </w:r>
    </w:p>
    <w:p w14:paraId="4CAFDF00" w14:textId="4BD18985" w:rsidR="006A7E50" w:rsidRPr="006A7E50" w:rsidRDefault="006A7E50" w:rsidP="004C3AE2">
      <w:pPr>
        <w:pStyle w:val="a3"/>
        <w:spacing w:before="0" w:beforeAutospacing="0" w:after="0" w:afterAutospacing="0"/>
        <w:jc w:val="both"/>
        <w:divId w:val="675038653"/>
      </w:pPr>
      <w:r w:rsidRPr="006A7E50">
        <w:t>Քննարկելով «Տեղական ինքնակառավարման մասին» Հայաստանի Հանրապետության օրենքի 38-րդ հոդվածի 1-ին մասի 1-ին կետի, «Հայաստանի Հանրապետության բյուջետային համակարգի մասին» Հայաստանի Հանրապետության օրենքի 35-րդ հոդվածի 1-ին մասի համաձայն ներկայացված Հայաստանի Հանրապետության Լոռու մարզի Սպիտակ համայնքի 2024 թվականի բյուջեի 1-ին եռամսյակի կատարման ընթացքի մասին Հայաստանի Հանրապետության Լոռու մարզի Սպիտակ համայնքի ղեկավարի հաղորդումը՝ Հայաստանի Հանրապետության Լոռու մարզի Սպիտակ համայնքի ավագանին որոշում է.</w:t>
      </w:r>
    </w:p>
    <w:p w14:paraId="120AF246" w14:textId="77777777" w:rsidR="006A7E50" w:rsidRPr="006A7E50" w:rsidRDefault="006A7E50" w:rsidP="004C3AE2">
      <w:pPr>
        <w:pStyle w:val="a3"/>
        <w:spacing w:before="0" w:beforeAutospacing="0" w:after="0" w:afterAutospacing="0"/>
        <w:jc w:val="both"/>
        <w:divId w:val="675038653"/>
      </w:pPr>
      <w:r w:rsidRPr="006A7E50">
        <w:t>1. Ընդունել ի գիտություն Հայաստանի Հանրապետության Լոռու մարզի Սպիտակ համայնքի 2024 թվականի բյուջեի 1-ին եռամսյակի կատարման ընթացքի մասին Սպիտակ համայնքի ղեկավարի հաղորդումը` համաձայն թիվ 1-5 հավելվածների: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744"/>
        <w:gridCol w:w="1390"/>
      </w:tblGrid>
      <w:tr w:rsidR="00985A87" w:rsidRPr="006A7E50" w14:paraId="501DB6C2" w14:textId="77777777">
        <w:trPr>
          <w:divId w:val="736780607"/>
          <w:tblCellSpacing w:w="15" w:type="dxa"/>
        </w:trPr>
        <w:tc>
          <w:tcPr>
            <w:tcW w:w="0" w:type="auto"/>
            <w:vAlign w:val="center"/>
            <w:hideMark/>
          </w:tcPr>
          <w:p w14:paraId="48FD10CA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2F79F96A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5621DCA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1EF90B5E" w14:textId="77777777" w:rsidR="006A7E50" w:rsidRPr="006A7E50" w:rsidRDefault="006A7E50">
      <w:pPr>
        <w:pStyle w:val="a3"/>
        <w:divId w:val="736780607"/>
      </w:pPr>
      <w:r w:rsidRPr="006A7E50">
        <w:t>Որոշումն ընդունված է. /կցվում է որոշում N 40/</w:t>
      </w:r>
    </w:p>
    <w:p w14:paraId="5335D549" w14:textId="77777777" w:rsidR="006A7E50" w:rsidRPr="006A7E50" w:rsidRDefault="006A7E50" w:rsidP="004C3AE2">
      <w:pPr>
        <w:pStyle w:val="a3"/>
        <w:jc w:val="both"/>
        <w:divId w:val="1321732064"/>
      </w:pPr>
      <w:r w:rsidRPr="006A7E50">
        <w:t>Լսեցին</w:t>
      </w:r>
      <w:r w:rsidRPr="006A7E50">
        <w:br/>
      </w:r>
      <w:r w:rsidRPr="006A7E50">
        <w:rPr>
          <w:rStyle w:val="a5"/>
          <w:b/>
          <w:bCs/>
        </w:rPr>
        <w:t xml:space="preserve">ՍՊԻՏԱԿ ՀԱՄԱՅՆՔԻ 2024 ԹՎԱԿԱՆԻ ՏԱՐԵԿԱՆ ԱՇԽԱՏԱՆՔԱՅԻՆ ՊԼԱՆԸ ՀԱՍՏԱՏԵԼՈՒ ՄԱՍԻՆ </w:t>
      </w:r>
    </w:p>
    <w:p w14:paraId="53443DF1" w14:textId="77777777" w:rsidR="006A7E50" w:rsidRPr="006A7E50" w:rsidRDefault="006A7E50">
      <w:pPr>
        <w:pStyle w:val="a3"/>
        <w:jc w:val="right"/>
        <w:divId w:val="1321732064"/>
      </w:pPr>
      <w:r w:rsidRPr="006A7E50">
        <w:rPr>
          <w:rStyle w:val="a5"/>
          <w:b/>
          <w:bCs/>
        </w:rPr>
        <w:t>/Զեկ. ԱԶԳԱՆՈՒՇ ՖՐԱՆԳՅԱՆ/</w:t>
      </w:r>
    </w:p>
    <w:p w14:paraId="043818FF" w14:textId="1E4157C9" w:rsidR="006A7E50" w:rsidRPr="006A7E50" w:rsidRDefault="006A7E50" w:rsidP="004C3AE2">
      <w:pPr>
        <w:pStyle w:val="a3"/>
        <w:jc w:val="both"/>
        <w:divId w:val="1321732064"/>
      </w:pPr>
      <w:r w:rsidRPr="006A7E50">
        <w:lastRenderedPageBreak/>
        <w:t>Ղեկավարվելով «Տեղական ինքնակառավարման մասին» Հայաստանի Հանրապետության օրենքի 18-րդ հոդվածի 1-ին մասի 4</w:t>
      </w:r>
      <w:r w:rsidRPr="006A7E50">
        <w:rPr>
          <w:rFonts w:ascii="Cambria Math" w:hAnsi="Cambria Math" w:cs="Cambria Math"/>
        </w:rPr>
        <w:t>․</w:t>
      </w:r>
      <w:r w:rsidRPr="006A7E50">
        <w:t>1-ին կետով և 82.1-ին հոդվածով, Սպիտակ համայնքի ավագանին որոշում է.</w:t>
      </w:r>
    </w:p>
    <w:p w14:paraId="7723A6C1" w14:textId="77777777" w:rsidR="006A7E50" w:rsidRPr="006A7E50" w:rsidRDefault="006A7E50" w:rsidP="004C3AE2">
      <w:pPr>
        <w:pStyle w:val="a3"/>
        <w:jc w:val="both"/>
        <w:divId w:val="1321732064"/>
      </w:pPr>
      <w:r w:rsidRPr="006A7E50">
        <w:t>1.Հաստատել Սպիտակ համայնքի 2024 թվականի տարեկան աշխատանքային պլանը՝ համաձայն 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744"/>
        <w:gridCol w:w="1390"/>
      </w:tblGrid>
      <w:tr w:rsidR="00985A87" w:rsidRPr="006A7E50" w14:paraId="5FB97C40" w14:textId="77777777">
        <w:trPr>
          <w:divId w:val="2091810128"/>
          <w:tblCellSpacing w:w="15" w:type="dxa"/>
        </w:trPr>
        <w:tc>
          <w:tcPr>
            <w:tcW w:w="0" w:type="auto"/>
            <w:vAlign w:val="center"/>
            <w:hideMark/>
          </w:tcPr>
          <w:p w14:paraId="2DC13C31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692EE3DD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6E87ABD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69E08A0D" w14:textId="77777777" w:rsidR="006A7E50" w:rsidRPr="006A7E50" w:rsidRDefault="006A7E50">
      <w:pPr>
        <w:pStyle w:val="a3"/>
        <w:divId w:val="2091810128"/>
      </w:pPr>
      <w:r w:rsidRPr="006A7E50">
        <w:t>Որոշումն ընդունված է. /կցվում է որոշում N 41/</w:t>
      </w:r>
    </w:p>
    <w:p w14:paraId="661CF6A7" w14:textId="77777777" w:rsidR="006A7E50" w:rsidRPr="006A7E50" w:rsidRDefault="006A7E50" w:rsidP="004C3AE2">
      <w:pPr>
        <w:pStyle w:val="a3"/>
        <w:jc w:val="both"/>
        <w:divId w:val="412702600"/>
      </w:pPr>
      <w:r w:rsidRPr="006A7E50">
        <w:t>Լսեցին</w:t>
      </w:r>
      <w:r w:rsidRPr="006A7E50">
        <w:br/>
      </w:r>
      <w:r w:rsidRPr="006A7E50">
        <w:rPr>
          <w:rStyle w:val="a5"/>
          <w:b/>
          <w:bCs/>
        </w:rPr>
        <w:t xml:space="preserve">ՍՊԻՏԱԿ ՔԱՂԱՔԻ ԿԵՆՏՐՈՆԱԿԱՆ ՀՐԱՊԱՐԱԿՈՒՄ ԳՏՆՎՈՂ ԵՂԵՎՆԻՆ ՏԵՂԱՓՈԽԵԼՈՒՆ ՀԱՄԱՁԱՅՆՈՒԹՅՈՒՆ ՏԱԼՈՒ ՄԱՍԻՆ </w:t>
      </w:r>
    </w:p>
    <w:p w14:paraId="002F4E05" w14:textId="77777777" w:rsidR="006A7E50" w:rsidRPr="006A7E50" w:rsidRDefault="006A7E50">
      <w:pPr>
        <w:pStyle w:val="a3"/>
        <w:jc w:val="right"/>
        <w:divId w:val="412702600"/>
      </w:pPr>
      <w:r w:rsidRPr="006A7E50">
        <w:rPr>
          <w:rStyle w:val="a5"/>
          <w:b/>
          <w:bCs/>
        </w:rPr>
        <w:t>/Զեկ. ԱԶԳԱՆՈՒՇ ՖՐԱՆԳՅԱՆ/</w:t>
      </w:r>
    </w:p>
    <w:p w14:paraId="34003A50" w14:textId="0DE82788" w:rsidR="006A7E50" w:rsidRPr="006A7E50" w:rsidRDefault="006A7E50" w:rsidP="004C3AE2">
      <w:pPr>
        <w:pStyle w:val="a3"/>
        <w:spacing w:before="0" w:beforeAutospacing="0" w:after="0" w:afterAutospacing="0"/>
        <w:jc w:val="both"/>
        <w:divId w:val="412702600"/>
      </w:pPr>
      <w:r w:rsidRPr="006A7E50">
        <w:t>Ղեկավարվելով «Տեղական ինքնակառավարման մասին» Հայաստանի Հանրապետության օրենքի 18-րդ հոդվածի 1-ին մասի 42-րդ կետով, հաշվի առնելով, որ Սպիտակ քաղաքի կենտրոնական հրապարակում գտնվող եղևնին ի սկզբանե ունեցել է թեքվածություն, թեքությունն ու անհամաչափ տեսքը հնարավորություն չեն տալիս Ամանորին ծառը զարդարել ըստ պատշաճի, 2023 թվականի դեկտեմբերին գրանցված ուժեղ քամիների հետևանքով եղևնու գագաթը կոտրվել է՝ այն դարձնելով առավել վտանգավոր, ավագանին որոշում է.</w:t>
      </w:r>
    </w:p>
    <w:p w14:paraId="07C9EC80" w14:textId="77777777" w:rsidR="006A7E50" w:rsidRPr="006A7E50" w:rsidRDefault="006A7E50" w:rsidP="004C3AE2">
      <w:pPr>
        <w:pStyle w:val="a3"/>
        <w:spacing w:before="0" w:beforeAutospacing="0" w:after="0" w:afterAutospacing="0"/>
        <w:divId w:val="412702600"/>
      </w:pPr>
      <w:r w:rsidRPr="006A7E50">
        <w:t>1.Համաձայնություն տալ Սպիտակ քաղաքի կենտրոնական հրապարակում տնկված եղևնին ապամոնտաժելուն և Սպիտակ համայնքի Ջրաշեն բնակավայր տեղափոխելուն։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38"/>
      </w:tblGrid>
      <w:tr w:rsidR="00985A87" w:rsidRPr="006A7E50" w14:paraId="2F68C600" w14:textId="77777777">
        <w:trPr>
          <w:divId w:val="1857383754"/>
          <w:tblCellSpacing w:w="15" w:type="dxa"/>
        </w:trPr>
        <w:tc>
          <w:tcPr>
            <w:tcW w:w="0" w:type="auto"/>
            <w:vAlign w:val="center"/>
            <w:hideMark/>
          </w:tcPr>
          <w:p w14:paraId="6882B161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78DBCFFE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3C749D9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Ձեռնպահ-1</w:t>
            </w:r>
          </w:p>
        </w:tc>
      </w:tr>
    </w:tbl>
    <w:p w14:paraId="27402EEC" w14:textId="147A0C3A" w:rsidR="006A7E50" w:rsidRPr="006A7E50" w:rsidRDefault="006A7E50">
      <w:pPr>
        <w:pStyle w:val="a3"/>
        <w:divId w:val="1857383754"/>
      </w:pPr>
      <w:r w:rsidRPr="006A7E50">
        <w:t>Ավագանու անդամ Կարինե Դիլաքյանը ձեռնպահ մասնակցեց հարցի քվեարկությանը:</w:t>
      </w:r>
    </w:p>
    <w:p w14:paraId="6180C25E" w14:textId="100EEA53" w:rsidR="006A7E50" w:rsidRPr="006A7E50" w:rsidRDefault="006A7E50">
      <w:pPr>
        <w:pStyle w:val="a3"/>
        <w:divId w:val="1857383754"/>
      </w:pPr>
      <w:r w:rsidRPr="006A7E50">
        <w:t>Որոշումն ընդունված է. /կցվում է որոշում N 42/</w:t>
      </w:r>
    </w:p>
    <w:p w14:paraId="23AD7E38" w14:textId="77777777" w:rsidR="006A7E50" w:rsidRPr="006A7E50" w:rsidRDefault="006A7E50">
      <w:pPr>
        <w:pStyle w:val="a3"/>
        <w:divId w:val="1759324871"/>
      </w:pPr>
      <w:r w:rsidRPr="006A7E50">
        <w:t>Լսեցին</w:t>
      </w:r>
      <w:r w:rsidRPr="006A7E50">
        <w:br/>
      </w:r>
      <w:r w:rsidRPr="006A7E50">
        <w:rPr>
          <w:rStyle w:val="a5"/>
          <w:b/>
          <w:bCs/>
        </w:rPr>
        <w:t xml:space="preserve">ՀԱՅԱՍՏԱՆԻ ՀԱՆՐԱՊԵՏՈՒԹՅԱՆ ԼՈՌՈՒ ՄԱՐԶԻ ՍՊԻՏԱԿ ՀԱՄԱՅՆՔԻ ԱՎԱԳԱՆՈՒ 2022 ԹՎԱԿԱՆԻ ԴԵԿՏԵՄԲԵՐԻ 2-Ի ԹԻՎ 98-Ա ՈՐՈՇՄԱՆ ՄԵՋ ՓՈՓՈԽՈՒԹՅՈՒՆ ԿԱՏԱՐԵԼՈՒ ՄԱՍԻՆ </w:t>
      </w:r>
    </w:p>
    <w:p w14:paraId="51CFFDAA" w14:textId="77777777" w:rsidR="006A7E50" w:rsidRPr="006A7E50" w:rsidRDefault="006A7E50">
      <w:pPr>
        <w:pStyle w:val="a3"/>
        <w:jc w:val="right"/>
        <w:divId w:val="1759324871"/>
      </w:pPr>
      <w:r w:rsidRPr="006A7E50">
        <w:rPr>
          <w:rStyle w:val="a5"/>
          <w:b/>
          <w:bCs/>
        </w:rPr>
        <w:t>/Զեկ. ԱԶԳԱՆՈՒՇ ՖՐԱՆԳՅԱՆ/</w:t>
      </w:r>
    </w:p>
    <w:p w14:paraId="35618C4A" w14:textId="5FC118FA" w:rsidR="006A7E50" w:rsidRPr="006A7E50" w:rsidRDefault="006A7E50" w:rsidP="004C3AE2">
      <w:pPr>
        <w:pStyle w:val="a3"/>
        <w:spacing w:before="0" w:beforeAutospacing="0" w:after="0" w:afterAutospacing="0"/>
        <w:jc w:val="both"/>
        <w:divId w:val="1759324871"/>
      </w:pPr>
      <w:r w:rsidRPr="006A7E50">
        <w:t>Ղեկավարվելով «Նորմատիվ իրավական ակտերի մասին» Հայաստանի Հանրապետության օրենքի 33-րդ հոդվածի 1-ին մասի 3-րդ կետով՝ Հայաստանի Հանրապետության Լոռու մարզի Սպիտակ համայնքի ավագանին որոշում է.</w:t>
      </w:r>
    </w:p>
    <w:p w14:paraId="7A4FC6E0" w14:textId="77777777" w:rsidR="006A7E50" w:rsidRPr="006A7E50" w:rsidRDefault="006A7E50" w:rsidP="004C3AE2">
      <w:pPr>
        <w:pStyle w:val="a3"/>
        <w:spacing w:before="0" w:beforeAutospacing="0" w:after="0" w:afterAutospacing="0"/>
        <w:divId w:val="1759324871"/>
      </w:pPr>
      <w:r w:rsidRPr="006A7E50">
        <w:t>1</w:t>
      </w:r>
      <w:r w:rsidRPr="006A7E50">
        <w:rPr>
          <w:rFonts w:ascii="Cambria Math" w:hAnsi="Cambria Math" w:cs="Cambria Math"/>
        </w:rPr>
        <w:t>․</w:t>
      </w:r>
      <w:r w:rsidRPr="006A7E50">
        <w:t>Հայաստանի Հանրապետության Լոռու մարզի Սպիտակ համայնքի ավագանու 2022 թվականի դեկտեմբերի 2-ի թիվ 98-Ա որոշման մեջ կատարել փոփոխություն՝ որոշման հավելված 1-ը հաստատել նոր խմբագրությամբ։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744"/>
        <w:gridCol w:w="1390"/>
      </w:tblGrid>
      <w:tr w:rsidR="00985A87" w:rsidRPr="006A7E50" w14:paraId="5D7741F3" w14:textId="77777777">
        <w:trPr>
          <w:divId w:val="1433555047"/>
          <w:tblCellSpacing w:w="15" w:type="dxa"/>
        </w:trPr>
        <w:tc>
          <w:tcPr>
            <w:tcW w:w="0" w:type="auto"/>
            <w:vAlign w:val="center"/>
            <w:hideMark/>
          </w:tcPr>
          <w:p w14:paraId="618D70F7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0A339BA9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8E75365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4329F5A6" w14:textId="77777777" w:rsidR="006A7E50" w:rsidRPr="006A7E50" w:rsidRDefault="006A7E50">
      <w:pPr>
        <w:pStyle w:val="a3"/>
        <w:divId w:val="1433555047"/>
      </w:pPr>
      <w:r w:rsidRPr="006A7E50">
        <w:lastRenderedPageBreak/>
        <w:t>Որոշումն ընդունված է. /կցվում է որոշում N 43/</w:t>
      </w:r>
    </w:p>
    <w:p w14:paraId="3BC1AA23" w14:textId="77777777" w:rsidR="006A7E50" w:rsidRPr="006A7E50" w:rsidRDefault="006A7E50" w:rsidP="004C3AE2">
      <w:pPr>
        <w:pStyle w:val="a3"/>
        <w:jc w:val="both"/>
        <w:divId w:val="453669463"/>
      </w:pPr>
      <w:r w:rsidRPr="006A7E50">
        <w:t>Լսեցին</w:t>
      </w:r>
      <w:r w:rsidRPr="006A7E50">
        <w:br/>
      </w:r>
      <w:r w:rsidRPr="006A7E50">
        <w:rPr>
          <w:rStyle w:val="a5"/>
          <w:b/>
          <w:bCs/>
        </w:rPr>
        <w:t xml:space="preserve">ՀԱՅԱՍՏԱՆԻ ՀԱՆՐԱՊԵՏՈՒԹՅԱՆ ԼՈՌՈՒ ՄԱՐԶԻ ՍՊԻՏԱԿ ՀԱՄԱՅՆՔԻ ՍԵՓԱԿԱՆՈՒԹՅՈՒՆ ՀԱՆԴԻՍԱՑՈՂ ԲՆԱԿԱՐԱՆՆԵՐԸ ՆՎԻՐԱՏՎՈՒԹՅԱՄԲ ՓՈԽԱՆՑԵԼՈՒՆ ՀԱՄԱՁԱՅՆՈՒԹՅՈՒՆ ՏԱԼՈՒ ՄԱՍԻՆ </w:t>
      </w:r>
    </w:p>
    <w:p w14:paraId="0FA8C979" w14:textId="77777777" w:rsidR="006A7E50" w:rsidRPr="006A7E50" w:rsidRDefault="006A7E50">
      <w:pPr>
        <w:pStyle w:val="a3"/>
        <w:jc w:val="right"/>
        <w:divId w:val="453669463"/>
      </w:pPr>
      <w:r w:rsidRPr="006A7E50">
        <w:rPr>
          <w:rStyle w:val="a5"/>
          <w:b/>
          <w:bCs/>
        </w:rPr>
        <w:t>/Զեկ. ԱՐՏԱԿ ՄԱԹՈՍՅԱՆ/</w:t>
      </w:r>
    </w:p>
    <w:p w14:paraId="69FEAD4B" w14:textId="7BCC17FC" w:rsidR="006A7E50" w:rsidRPr="006A7E50" w:rsidRDefault="006A7E50" w:rsidP="004C3AE2">
      <w:pPr>
        <w:pStyle w:val="a3"/>
        <w:spacing w:before="0" w:beforeAutospacing="0" w:after="0" w:afterAutospacing="0"/>
        <w:jc w:val="both"/>
        <w:divId w:val="453669463"/>
      </w:pPr>
      <w:r w:rsidRPr="006A7E50">
        <w:t>Ղեկավարվելով «Տեղական ինքնակառավարման մասին» Հայաստանի Հանրապետության օրենքի 18-րդ հոդվածի 1-ին մասի 21-րդ կետով, Հայաստանի Հանրապետության կառավարության 2018 թվականի մարտի 6-ի թիվ 303-Ն որոշմամբ՝ Հայաստանի Հանրապետության Լոռու մարզի Սպիտակ համայնքի ավագանին որոշում է</w:t>
      </w:r>
      <w:r w:rsidRPr="006A7E50">
        <w:rPr>
          <w:rFonts w:ascii="Cambria Math" w:hAnsi="Cambria Math" w:cs="Cambria Math"/>
        </w:rPr>
        <w:t>․</w:t>
      </w:r>
    </w:p>
    <w:p w14:paraId="6A4B0224" w14:textId="77777777" w:rsidR="006A7E50" w:rsidRPr="006A7E50" w:rsidRDefault="006A7E50" w:rsidP="004C3AE2">
      <w:pPr>
        <w:pStyle w:val="a3"/>
        <w:spacing w:before="0" w:beforeAutospacing="0" w:after="0" w:afterAutospacing="0"/>
        <w:jc w:val="both"/>
        <w:divId w:val="453669463"/>
      </w:pPr>
      <w:r w:rsidRPr="006A7E50">
        <w:t>1</w:t>
      </w:r>
      <w:r w:rsidRPr="006A7E50">
        <w:rPr>
          <w:rFonts w:ascii="Cambria Math" w:hAnsi="Cambria Math" w:cs="Cambria Math"/>
        </w:rPr>
        <w:t>․</w:t>
      </w:r>
      <w:r w:rsidRPr="006A7E50">
        <w:t xml:space="preserve"> Համաձայնություն տալ Հայաստանի Հանրապետության Լոռու մարզի Սպիտակ համայնքին սեփականության իրավունքով պատկանող բնակարանները քաղաքացիներին նվիրատվությամբ փոխանցելուն՝ համաձայն հավելվածի։ </w:t>
      </w:r>
    </w:p>
    <w:p w14:paraId="5A9E0E7F" w14:textId="77777777" w:rsidR="006A7E50" w:rsidRPr="006A7E50" w:rsidRDefault="006A7E50" w:rsidP="004C3AE2">
      <w:pPr>
        <w:pStyle w:val="a3"/>
        <w:spacing w:before="0" w:beforeAutospacing="0" w:after="0" w:afterAutospacing="0"/>
        <w:jc w:val="both"/>
        <w:divId w:val="453669463"/>
      </w:pPr>
      <w:r w:rsidRPr="006A7E50">
        <w:t>2</w:t>
      </w:r>
      <w:r w:rsidRPr="006A7E50">
        <w:rPr>
          <w:rFonts w:ascii="Cambria Math" w:hAnsi="Cambria Math" w:cs="Cambria Math"/>
        </w:rPr>
        <w:t>․</w:t>
      </w:r>
      <w:r w:rsidRPr="006A7E50">
        <w:t xml:space="preserve"> Սահմանել, որ Սպիտակ համայնքի և քաղաքացիների միջև կնքվող նվիրատվության պայմանագրերի նոտարական վավերացման և դրանցից ծագող իրավունքների պետական գրանցման հետ կապված վճարումները կատարվում են քաղաքացիների միջոցների հաշվին: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744"/>
        <w:gridCol w:w="1390"/>
      </w:tblGrid>
      <w:tr w:rsidR="00985A87" w:rsidRPr="006A7E50" w14:paraId="3A483DC5" w14:textId="77777777">
        <w:trPr>
          <w:divId w:val="223302575"/>
          <w:tblCellSpacing w:w="15" w:type="dxa"/>
        </w:trPr>
        <w:tc>
          <w:tcPr>
            <w:tcW w:w="0" w:type="auto"/>
            <w:vAlign w:val="center"/>
            <w:hideMark/>
          </w:tcPr>
          <w:p w14:paraId="7C9EFBCB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7A2E9CE5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945EAA9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00768962" w14:textId="77777777" w:rsidR="006A7E50" w:rsidRPr="006A7E50" w:rsidRDefault="006A7E50">
      <w:pPr>
        <w:pStyle w:val="a3"/>
        <w:divId w:val="223302575"/>
      </w:pPr>
      <w:r w:rsidRPr="006A7E50">
        <w:t>Որոշումն ընդունված է. /կցվում է որոշում N 44/</w:t>
      </w:r>
    </w:p>
    <w:p w14:paraId="5E812DC5" w14:textId="77777777" w:rsidR="006A7E50" w:rsidRPr="006A7E50" w:rsidRDefault="006A7E50" w:rsidP="004C3AE2">
      <w:pPr>
        <w:pStyle w:val="a3"/>
        <w:jc w:val="both"/>
        <w:divId w:val="309483385"/>
      </w:pPr>
      <w:r w:rsidRPr="006A7E50">
        <w:t>Լսեցին</w:t>
      </w:r>
      <w:r w:rsidRPr="006A7E50">
        <w:br/>
      </w:r>
      <w:r w:rsidRPr="006A7E50">
        <w:rPr>
          <w:rStyle w:val="a5"/>
          <w:b/>
          <w:bCs/>
        </w:rPr>
        <w:t xml:space="preserve">ՄԵԾ ՊԱՐՆԻԻ ԳՅՈՒՂԱՊԵՏԱՐԱՆԻ ՆԱԽԿԻՆ ՎԱՐՉԱԿԱՆ ՇԵՆՔԸ ԱՃՈՒՐԴՈՎ ՕՏԱՐԵԼՈՒՆ ՀԱՄԱՁԱՅՆՈՒԹՅՈՒՆ ՏԱԼՈՒ ԵՎ ՄԵԿՆԱՐԿԱՅԻՆ ԳԻՆ ՍԱՀՄԱՆԵԼՈՒ ՄԱՍԻՆ </w:t>
      </w:r>
    </w:p>
    <w:p w14:paraId="1CC5CF1D" w14:textId="77777777" w:rsidR="006A7E50" w:rsidRPr="006A7E50" w:rsidRDefault="006A7E50">
      <w:pPr>
        <w:pStyle w:val="a3"/>
        <w:jc w:val="right"/>
        <w:divId w:val="309483385"/>
      </w:pPr>
      <w:r w:rsidRPr="006A7E50">
        <w:rPr>
          <w:rStyle w:val="a5"/>
          <w:b/>
          <w:bCs/>
        </w:rPr>
        <w:t>/Զեկ. ԱՐՏԱԿ ՄԱԹՈՍՅԱՆ/</w:t>
      </w:r>
    </w:p>
    <w:p w14:paraId="0ADE3F9E" w14:textId="0651663E" w:rsidR="006A7E50" w:rsidRPr="006A7E50" w:rsidRDefault="006A7E50" w:rsidP="004C3AE2">
      <w:pPr>
        <w:pStyle w:val="a3"/>
        <w:spacing w:before="0" w:beforeAutospacing="0" w:after="0" w:afterAutospacing="0"/>
        <w:jc w:val="both"/>
        <w:divId w:val="309483385"/>
      </w:pPr>
      <w:r w:rsidRPr="006A7E50">
        <w:t>Ղեկավարվելով «Տեղական ինքնակառավարման մասին» Հայաստանի Հանրապետության օրենքի 18-րդ հոդվածի 1-ին մասի 21-րդ կետով, հիմք ընդունելով «ՄԱՐ-ՄՈՍ» ՍՊԸ-ի կողմից 27</w:t>
      </w:r>
      <w:r w:rsidRPr="006A7E50">
        <w:rPr>
          <w:rFonts w:ascii="Cambria Math" w:hAnsi="Cambria Math" w:cs="Cambria Math"/>
        </w:rPr>
        <w:t>․</w:t>
      </w:r>
      <w:r w:rsidRPr="006A7E50">
        <w:t>03</w:t>
      </w:r>
      <w:r w:rsidRPr="006A7E50">
        <w:rPr>
          <w:rFonts w:ascii="Cambria Math" w:hAnsi="Cambria Math" w:cs="Cambria Math"/>
        </w:rPr>
        <w:t>․</w:t>
      </w:r>
      <w:r w:rsidRPr="006A7E50">
        <w:t>2024թ</w:t>
      </w:r>
      <w:r w:rsidRPr="006A7E50">
        <w:rPr>
          <w:rFonts w:ascii="Cambria Math" w:hAnsi="Cambria Math" w:cs="Cambria Math"/>
        </w:rPr>
        <w:t>․</w:t>
      </w:r>
      <w:r w:rsidRPr="006A7E50">
        <w:t xml:space="preserve"> տրամադրված «Շարժական գույքի գնահատման հաշվետվությունը», որի համաձայն գույքի շուկայական արժեքը կազմում է 2 200 000 ՀՀ դրամ, հաշվի առնելով, որ Մեծ Պարնիի գյուղապետարանի նախկին վարչական շենքը ոչ հիմնական փայտյա շինություն է, որը ներկայումս չի շահագործվում համայնքային կարիքների համար և տրամադրված չէ որևէ անձի օգտագործման նպատակով, շինությունը առանց լրացուցիչ ծախսերի հնարավոր չէ շահագործել, այն հրդեհավտանգ է, կարող է ցանկացած ժամանակ հրդեհվել և վնաս պատճառել համայնքին, իսկ դրա օտարումից համայնքի բյուջե կմուտքագրվեն ֆինանսական միջոցներ՝ Սպիտակ համայնքի ավագանին որոշում է.</w:t>
      </w:r>
    </w:p>
    <w:p w14:paraId="0B3B4C6B" w14:textId="77777777" w:rsidR="006A7E50" w:rsidRPr="006A7E50" w:rsidRDefault="006A7E50" w:rsidP="004C3AE2">
      <w:pPr>
        <w:pStyle w:val="a3"/>
        <w:spacing w:before="0" w:beforeAutospacing="0" w:after="0" w:afterAutospacing="0"/>
        <w:divId w:val="309483385"/>
      </w:pPr>
      <w:r w:rsidRPr="006A7E50">
        <w:t>1</w:t>
      </w:r>
      <w:r w:rsidRPr="006A7E50">
        <w:rPr>
          <w:rFonts w:ascii="Cambria Math" w:hAnsi="Cambria Math" w:cs="Cambria Math"/>
        </w:rPr>
        <w:t>․</w:t>
      </w:r>
      <w:r w:rsidRPr="006A7E50">
        <w:t xml:space="preserve">Համաձայնություն տալ Մեծ Պարնիի գյուղապետարանի նախկին վարչական շենքը աճուրդով օտարելուն՝ ապամոնտաժելու և հողատարածքը ազատելու պայմանով։ </w:t>
      </w:r>
    </w:p>
    <w:p w14:paraId="7CEF6B4D" w14:textId="77777777" w:rsidR="006A7E50" w:rsidRPr="006A7E50" w:rsidRDefault="006A7E50" w:rsidP="004C3AE2">
      <w:pPr>
        <w:pStyle w:val="a3"/>
        <w:spacing w:before="0" w:beforeAutospacing="0" w:after="0" w:afterAutospacing="0"/>
        <w:divId w:val="309483385"/>
      </w:pPr>
      <w:r w:rsidRPr="006A7E50">
        <w:t>2</w:t>
      </w:r>
      <w:r w:rsidRPr="006A7E50">
        <w:rPr>
          <w:rFonts w:ascii="Cambria Math" w:hAnsi="Cambria Math" w:cs="Cambria Math"/>
        </w:rPr>
        <w:t>․</w:t>
      </w:r>
      <w:r w:rsidRPr="006A7E50">
        <w:t xml:space="preserve">Գույքի աճուրդով օտարման մեկնարկային գին սահմանել 2 200 000 ՀՀ դրամ։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73"/>
      </w:tblGrid>
      <w:tr w:rsidR="00985A87" w:rsidRPr="006A7E50" w14:paraId="7722809A" w14:textId="77777777">
        <w:trPr>
          <w:divId w:val="1724988222"/>
          <w:tblCellSpacing w:w="15" w:type="dxa"/>
        </w:trPr>
        <w:tc>
          <w:tcPr>
            <w:tcW w:w="0" w:type="auto"/>
            <w:vAlign w:val="center"/>
            <w:hideMark/>
          </w:tcPr>
          <w:p w14:paraId="07F45F4A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14:paraId="44F8462A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3A8A083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Ձեռնպահ-4</w:t>
            </w:r>
          </w:p>
        </w:tc>
      </w:tr>
    </w:tbl>
    <w:p w14:paraId="224D2653" w14:textId="35741575" w:rsidR="006A7E50" w:rsidRPr="006A7E50" w:rsidRDefault="006A7E50" w:rsidP="004C3AE2">
      <w:pPr>
        <w:pStyle w:val="a3"/>
        <w:spacing w:before="0" w:beforeAutospacing="0" w:after="0" w:afterAutospacing="0"/>
        <w:divId w:val="1724988222"/>
      </w:pPr>
      <w:r w:rsidRPr="006A7E50">
        <w:lastRenderedPageBreak/>
        <w:t>Ավագանու անդամներ Կարեն Գասոյանը, Արկադի Ասատրյանը, Աննա Ալթունյանը և Վարդուհի Թումանյանը</w:t>
      </w:r>
      <w:r w:rsidR="004C3AE2">
        <w:rPr>
          <w:lang w:val="hy-AM"/>
        </w:rPr>
        <w:t xml:space="preserve"> հարցին քվեարկեցին</w:t>
      </w:r>
      <w:r w:rsidRPr="006A7E50">
        <w:t xml:space="preserve"> ձեռնպահ</w:t>
      </w:r>
      <w:r w:rsidR="004C3AE2">
        <w:rPr>
          <w:lang w:val="hy-AM"/>
        </w:rPr>
        <w:t xml:space="preserve">։ </w:t>
      </w:r>
      <w:r w:rsidRPr="006A7E50">
        <w:t xml:space="preserve"> </w:t>
      </w:r>
    </w:p>
    <w:p w14:paraId="01AC8AF0" w14:textId="153EB908" w:rsidR="006A7E50" w:rsidRPr="006A7E50" w:rsidRDefault="006A7E50" w:rsidP="004C3AE2">
      <w:pPr>
        <w:pStyle w:val="a3"/>
        <w:spacing w:before="0" w:beforeAutospacing="0" w:after="0" w:afterAutospacing="0"/>
        <w:divId w:val="1724988222"/>
      </w:pPr>
      <w:r w:rsidRPr="006A7E50">
        <w:t>Որոշումն ընդունված է. /կցվում է որոշում N 45/</w:t>
      </w:r>
    </w:p>
    <w:p w14:paraId="535AB762" w14:textId="77777777" w:rsidR="006A7E50" w:rsidRPr="006A7E50" w:rsidRDefault="006A7E50">
      <w:pPr>
        <w:pStyle w:val="a3"/>
        <w:divId w:val="1553275784"/>
      </w:pPr>
      <w:r w:rsidRPr="006A7E50">
        <w:t>Լսեցին</w:t>
      </w:r>
      <w:r w:rsidRPr="006A7E50">
        <w:br/>
      </w:r>
      <w:r w:rsidRPr="006A7E50">
        <w:rPr>
          <w:rStyle w:val="a5"/>
          <w:b/>
          <w:bCs/>
        </w:rPr>
        <w:t xml:space="preserve">1988 ԹՎԱԿԱՆԻ ԴԵԿՏԵՄԲԵՐԻ 7-Ի ԴՐՈՒԹՅԱՄԲ ԳՆԵԼ ԱՂՎԱՆԻ ՄԱՆՈՒԿՅԱՆԻ ԸՆՏԱՆԻՔԻ ԿԱԶՄԸ ԵՎ ԲՆԱԿԵԼԻ ՏՈՒՆ ՈՒՆԵՆԱԼՈՒ ՓԱՍՏԸ ՀԱՍՏԱՏԵԼՈՒ ՄԱՍԻՆ </w:t>
      </w:r>
    </w:p>
    <w:p w14:paraId="5A3A0C29" w14:textId="77777777" w:rsidR="006A7E50" w:rsidRPr="006A7E50" w:rsidRDefault="006A7E50">
      <w:pPr>
        <w:pStyle w:val="a3"/>
        <w:jc w:val="right"/>
        <w:divId w:val="1553275784"/>
      </w:pPr>
      <w:r w:rsidRPr="006A7E50">
        <w:rPr>
          <w:rStyle w:val="a5"/>
          <w:b/>
          <w:bCs/>
        </w:rPr>
        <w:t>/Զեկ. ՆՈՐԱՅՐ ՅԱՐՄԱԼՈՅԱՆ/</w:t>
      </w:r>
    </w:p>
    <w:p w14:paraId="69BF89A1" w14:textId="355048D4" w:rsidR="006A7E50" w:rsidRPr="006A7E50" w:rsidRDefault="006A7E50" w:rsidP="00F06FED">
      <w:pPr>
        <w:pStyle w:val="a3"/>
        <w:spacing w:before="0" w:beforeAutospacing="0" w:after="0" w:afterAutospacing="0"/>
        <w:jc w:val="both"/>
        <w:divId w:val="1553275784"/>
      </w:pPr>
      <w:r w:rsidRPr="006A7E50">
        <w:t>Համաձայն Հայաստանի Հանրապետության կառավարության 2008 թվականի նոյեմբերի 13-ի թիվ 1337-Ն որոշման հավելվածի 9</w:t>
      </w:r>
      <w:r w:rsidRPr="006A7E50">
        <w:rPr>
          <w:rFonts w:ascii="Cambria Math" w:hAnsi="Cambria Math" w:cs="Cambria Math"/>
        </w:rPr>
        <w:t>․</w:t>
      </w:r>
      <w:r w:rsidRPr="006A7E50">
        <w:t>1-ին կետի՝ հիմք ընդունելով Գնել Աղվանի Մանուկյանի դիմումը, Նորիկ Գևորգի Մագոյանի, Համլետ Արտաշեսի Մանուկյանի, Գոհար Հայկազի Մատինյանի հայտարարությունները, անձնագրերը, ամուսնության վկայականը, ծննդյան վկայականները՝ Հայաստանի Հանրապետության Լոռու մարզի Սպիտակ համայնքի ավագանին որոշում է.</w:t>
      </w:r>
    </w:p>
    <w:p w14:paraId="740FDB33" w14:textId="77777777" w:rsidR="006A7E50" w:rsidRPr="006A7E50" w:rsidRDefault="006A7E50" w:rsidP="00F06FED">
      <w:pPr>
        <w:pStyle w:val="a3"/>
        <w:spacing w:before="0" w:beforeAutospacing="0" w:after="0" w:afterAutospacing="0"/>
        <w:jc w:val="both"/>
        <w:divId w:val="1553275784"/>
      </w:pPr>
      <w:r w:rsidRPr="006A7E50">
        <w:t>1</w:t>
      </w:r>
      <w:r w:rsidRPr="006A7E50">
        <w:rPr>
          <w:rFonts w:ascii="Cambria Math" w:hAnsi="Cambria Math" w:cs="Cambria Math"/>
        </w:rPr>
        <w:t>․</w:t>
      </w:r>
      <w:r w:rsidRPr="006A7E50">
        <w:t xml:space="preserve"> Հաստատել այն փաստը, որ Հայաստանի Հանրապետության Լոռու մարզի Սպիտակ համայնքի Արևաշող բնակավայրի բնակիչ Գնել Աղվանի Մանուկյանի ընտանիքը 1988 թվականի դեկտեմբերի 7-ի դրությամբ բաղկացած է եղել չորս անձից</w:t>
      </w:r>
      <w:r w:rsidRPr="006A7E50">
        <w:rPr>
          <w:rFonts w:ascii="Cambria Math" w:hAnsi="Cambria Math" w:cs="Cambria Math"/>
        </w:rPr>
        <w:t>․</w:t>
      </w:r>
    </w:p>
    <w:p w14:paraId="1F591B15" w14:textId="77777777" w:rsidR="006A7E50" w:rsidRPr="006A7E50" w:rsidRDefault="006A7E50" w:rsidP="00D129BB">
      <w:pPr>
        <w:pStyle w:val="a3"/>
        <w:spacing w:before="0" w:beforeAutospacing="0" w:after="0" w:afterAutospacing="0"/>
        <w:divId w:val="1553275784"/>
      </w:pPr>
      <w:r w:rsidRPr="006A7E50">
        <w:t>Գնել Աղվանի Մանուկյան՝ ծնված 24</w:t>
      </w:r>
      <w:r w:rsidRPr="006A7E50">
        <w:rPr>
          <w:rFonts w:ascii="Cambria Math" w:hAnsi="Cambria Math" w:cs="Cambria Math"/>
        </w:rPr>
        <w:t>․</w:t>
      </w:r>
      <w:r w:rsidRPr="006A7E50">
        <w:t>11</w:t>
      </w:r>
      <w:r w:rsidRPr="006A7E50">
        <w:rPr>
          <w:rFonts w:ascii="Cambria Math" w:hAnsi="Cambria Math" w:cs="Cambria Math"/>
        </w:rPr>
        <w:t>․</w:t>
      </w:r>
      <w:r w:rsidRPr="006A7E50">
        <w:t>1961 թվականին,</w:t>
      </w:r>
    </w:p>
    <w:p w14:paraId="3870A94E" w14:textId="77777777" w:rsidR="006A7E50" w:rsidRPr="006A7E50" w:rsidRDefault="006A7E50" w:rsidP="00D129BB">
      <w:pPr>
        <w:pStyle w:val="a3"/>
        <w:spacing w:before="0" w:beforeAutospacing="0" w:after="0" w:afterAutospacing="0"/>
        <w:divId w:val="1553275784"/>
      </w:pPr>
      <w:r w:rsidRPr="006A7E50">
        <w:t>Զվարթ Սենիկի Ոսկանյան՝ ծնված 12</w:t>
      </w:r>
      <w:r w:rsidRPr="006A7E50">
        <w:rPr>
          <w:rFonts w:ascii="Cambria Math" w:hAnsi="Cambria Math" w:cs="Cambria Math"/>
        </w:rPr>
        <w:t>․</w:t>
      </w:r>
      <w:r w:rsidRPr="006A7E50">
        <w:t>01</w:t>
      </w:r>
      <w:r w:rsidRPr="006A7E50">
        <w:rPr>
          <w:rFonts w:ascii="Cambria Math" w:hAnsi="Cambria Math" w:cs="Cambria Math"/>
        </w:rPr>
        <w:t>․</w:t>
      </w:r>
      <w:r w:rsidRPr="006A7E50">
        <w:t>1964 թվականին, մահացած 11</w:t>
      </w:r>
      <w:r w:rsidRPr="006A7E50">
        <w:rPr>
          <w:rFonts w:ascii="Cambria Math" w:hAnsi="Cambria Math" w:cs="Cambria Math"/>
        </w:rPr>
        <w:t>․</w:t>
      </w:r>
      <w:r w:rsidRPr="006A7E50">
        <w:t>07</w:t>
      </w:r>
      <w:r w:rsidRPr="006A7E50">
        <w:rPr>
          <w:rFonts w:ascii="Cambria Math" w:hAnsi="Cambria Math" w:cs="Cambria Math"/>
        </w:rPr>
        <w:t>․</w:t>
      </w:r>
      <w:r w:rsidRPr="006A7E50">
        <w:t>2019 թվականին,</w:t>
      </w:r>
    </w:p>
    <w:p w14:paraId="551BE369" w14:textId="77777777" w:rsidR="006A7E50" w:rsidRPr="006A7E50" w:rsidRDefault="006A7E50" w:rsidP="00D129BB">
      <w:pPr>
        <w:pStyle w:val="a3"/>
        <w:spacing w:before="0" w:beforeAutospacing="0" w:after="0" w:afterAutospacing="0"/>
        <w:divId w:val="1553275784"/>
      </w:pPr>
      <w:r w:rsidRPr="006A7E50">
        <w:t>Էդվարդ Գնելի Մանուկյան՝ ծնված 19</w:t>
      </w:r>
      <w:r w:rsidRPr="006A7E50">
        <w:rPr>
          <w:rFonts w:ascii="Cambria Math" w:hAnsi="Cambria Math" w:cs="Cambria Math"/>
        </w:rPr>
        <w:t>․</w:t>
      </w:r>
      <w:r w:rsidRPr="006A7E50">
        <w:t>08</w:t>
      </w:r>
      <w:r w:rsidRPr="006A7E50">
        <w:rPr>
          <w:rFonts w:ascii="Cambria Math" w:hAnsi="Cambria Math" w:cs="Cambria Math"/>
        </w:rPr>
        <w:t>․</w:t>
      </w:r>
      <w:r w:rsidRPr="006A7E50">
        <w:t>1985 թվականին,</w:t>
      </w:r>
    </w:p>
    <w:p w14:paraId="29F01753" w14:textId="77777777" w:rsidR="006A7E50" w:rsidRPr="006A7E50" w:rsidRDefault="006A7E50" w:rsidP="00D129BB">
      <w:pPr>
        <w:pStyle w:val="a3"/>
        <w:spacing w:before="0" w:beforeAutospacing="0" w:after="0" w:afterAutospacing="0"/>
        <w:divId w:val="1553275784"/>
      </w:pPr>
      <w:r w:rsidRPr="006A7E50">
        <w:t>Ինեսիա Գնելի Մանուկյան՝ ծնված 06</w:t>
      </w:r>
      <w:r w:rsidRPr="006A7E50">
        <w:rPr>
          <w:rFonts w:ascii="Cambria Math" w:hAnsi="Cambria Math" w:cs="Cambria Math"/>
        </w:rPr>
        <w:t>․</w:t>
      </w:r>
      <w:r w:rsidRPr="006A7E50">
        <w:t>08</w:t>
      </w:r>
      <w:r w:rsidRPr="006A7E50">
        <w:rPr>
          <w:rFonts w:ascii="Cambria Math" w:hAnsi="Cambria Math" w:cs="Cambria Math"/>
        </w:rPr>
        <w:t>․</w:t>
      </w:r>
      <w:r w:rsidRPr="006A7E50">
        <w:t>1986 թվականին։</w:t>
      </w:r>
    </w:p>
    <w:p w14:paraId="7ABB9F5E" w14:textId="77777777" w:rsidR="006A7E50" w:rsidRPr="006A7E50" w:rsidRDefault="006A7E50" w:rsidP="00F06FED">
      <w:pPr>
        <w:pStyle w:val="a3"/>
        <w:jc w:val="both"/>
        <w:divId w:val="1553275784"/>
      </w:pPr>
      <w:r w:rsidRPr="006A7E50">
        <w:t>2</w:t>
      </w:r>
      <w:r w:rsidRPr="006A7E50">
        <w:rPr>
          <w:rFonts w:ascii="Cambria Math" w:hAnsi="Cambria Math" w:cs="Cambria Math"/>
        </w:rPr>
        <w:t>․</w:t>
      </w:r>
      <w:r w:rsidRPr="006A7E50">
        <w:t xml:space="preserve"> Հաստատել այն փաստը, որ Հայաստանի Հանրապետության Լոռու մարզի Սպիտակ համայնքի Արևաշող բնակավայրի բնակիչ Գնել Աղվանի Մանուկյանի ընտանիքը 1988 թվականի դեկտեմբերի 7-ի դրությամբ Արևաշող գյուղում ունեցել է բնակելի տուն, որը երկրաշարժի հետևանքով քանդվել է։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744"/>
        <w:gridCol w:w="1390"/>
      </w:tblGrid>
      <w:tr w:rsidR="00985A87" w:rsidRPr="006A7E50" w14:paraId="3ECF856E" w14:textId="77777777">
        <w:trPr>
          <w:divId w:val="231355203"/>
          <w:tblCellSpacing w:w="15" w:type="dxa"/>
        </w:trPr>
        <w:tc>
          <w:tcPr>
            <w:tcW w:w="0" w:type="auto"/>
            <w:vAlign w:val="center"/>
            <w:hideMark/>
          </w:tcPr>
          <w:p w14:paraId="0ADDDFA6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7CD99893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2BF4539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3A3EB21D" w14:textId="77777777" w:rsidR="006A7E50" w:rsidRPr="006A7E50" w:rsidRDefault="006A7E50">
      <w:pPr>
        <w:pStyle w:val="a3"/>
        <w:divId w:val="231355203"/>
      </w:pPr>
      <w:r w:rsidRPr="006A7E50">
        <w:t>Որոշումն ընդունված է. /կցվում է որոշում N 46/</w:t>
      </w:r>
    </w:p>
    <w:p w14:paraId="1243E49F" w14:textId="77777777" w:rsidR="006A7E50" w:rsidRPr="006A7E50" w:rsidRDefault="006A7E50" w:rsidP="00F06FED">
      <w:pPr>
        <w:pStyle w:val="a3"/>
        <w:jc w:val="both"/>
        <w:divId w:val="404884661"/>
      </w:pPr>
      <w:r w:rsidRPr="006A7E50">
        <w:t>Լսեցին</w:t>
      </w:r>
      <w:r w:rsidRPr="006A7E50">
        <w:br/>
      </w:r>
      <w:r w:rsidRPr="006A7E50">
        <w:rPr>
          <w:rStyle w:val="a5"/>
          <w:b/>
          <w:bCs/>
        </w:rPr>
        <w:t xml:space="preserve">ՍՊԻՏԱԿ ՀԱՄԱՅՆՔԻ ՎԱՐՉԱԿԱՆ ՏԱՐԱԾՔՈՒՄ ԳՏՆՎՈՂ ՀՈՂԱՄԱՍԻ ՆՊԱՏԱԿԱՅԻՆ ՆՇԱՆԱԿՈՒԹՅՈՒՆԸ ՓՈԽԵԼՈՒ ԵՎ ՀՈՂԵՐԻ ՕԳՏԱԳՈՐԾՄԱՆ ԺԱՄԱՆԱԿԱՎՈՐ ՍԽԵՄԱՅՈՒՄ ՓՈՓՈԽՈՒԹՅՈՒՆ ԿԱՏԱՐԵԼՈՒ ՄԱՍԻՆ </w:t>
      </w:r>
    </w:p>
    <w:p w14:paraId="51A65252" w14:textId="77777777" w:rsidR="006A7E50" w:rsidRPr="006A7E50" w:rsidRDefault="006A7E50">
      <w:pPr>
        <w:pStyle w:val="a3"/>
        <w:jc w:val="right"/>
        <w:divId w:val="404884661"/>
      </w:pPr>
      <w:r w:rsidRPr="006A7E50">
        <w:rPr>
          <w:rStyle w:val="a5"/>
          <w:b/>
          <w:bCs/>
        </w:rPr>
        <w:t>/Զեկ. ԵՐԵՄ ԳՐԻԳՈՐՅԱՆ/</w:t>
      </w:r>
    </w:p>
    <w:p w14:paraId="4395FFC8" w14:textId="23EBF9D6" w:rsidR="006A7E50" w:rsidRPr="006A7E50" w:rsidRDefault="006A7E50" w:rsidP="00F06FED">
      <w:pPr>
        <w:pStyle w:val="a3"/>
        <w:spacing w:before="0" w:beforeAutospacing="0" w:after="0" w:afterAutospacing="0"/>
        <w:jc w:val="both"/>
        <w:divId w:val="404884661"/>
      </w:pPr>
      <w:r w:rsidRPr="006A7E50">
        <w:t xml:space="preserve">Ղեկավարվելով «Տեղական ինքնակառավարման մասին» Հայաստանի Հանրապետության օրենքի 18-րդ հոդվածի 1-ին մասի 31-րդ կետով, Հայաստանի Հանրապետության կառավարության 2011 թվականի դեկտեմբերի 29-ի թիվ 1918-Ն որոշման 2-րդ կետով, հիմք ընդունելով Հայաստանի Հանրապետության վարչապետի 2001 թվականի օգոստոսի 13-ի թիվ 599 որոշմամբ ստեղծված Հողերի ժամանակավոր </w:t>
      </w:r>
      <w:r w:rsidRPr="006A7E50">
        <w:lastRenderedPageBreak/>
        <w:t>սխեմաների համաձայնեցման միջգերատեսչական հանձնաժողովի 2024 թվականի մարտի 22-ի թիվ 23 դրական եզրակացությունը և Հայաստանի Հանրապետության Լոռու մարզպետի 2024 թվականի մարտի 28-ի թիվ 01/111</w:t>
      </w:r>
      <w:r w:rsidRPr="006A7E50">
        <w:rPr>
          <w:rFonts w:ascii="Cambria Math" w:hAnsi="Cambria Math" w:cs="Cambria Math"/>
        </w:rPr>
        <w:t>․</w:t>
      </w:r>
      <w:r w:rsidRPr="006A7E50">
        <w:t xml:space="preserve">6/02749-2024 գրությունը՝ Սպիտակ համայնքի ավագանին որոշում է. </w:t>
      </w:r>
    </w:p>
    <w:p w14:paraId="6C8263CF" w14:textId="77777777" w:rsidR="006A7E50" w:rsidRPr="006A7E50" w:rsidRDefault="006A7E50" w:rsidP="00F06FED">
      <w:pPr>
        <w:pStyle w:val="a3"/>
        <w:spacing w:before="0" w:beforeAutospacing="0" w:after="0" w:afterAutospacing="0"/>
        <w:jc w:val="both"/>
        <w:divId w:val="404884661"/>
      </w:pPr>
      <w:r w:rsidRPr="006A7E50">
        <w:t>1. Սպիտակ համայնքի «Մարզ Լոռի, համայնք Սպիտակ ք</w:t>
      </w:r>
      <w:r w:rsidRPr="006A7E50">
        <w:rPr>
          <w:rFonts w:ascii="Cambria Math" w:hAnsi="Cambria Math" w:cs="Cambria Math"/>
        </w:rPr>
        <w:t>․</w:t>
      </w:r>
      <w:r w:rsidRPr="006A7E50">
        <w:t xml:space="preserve"> Երևանյան խճուղի 50 ճաշարան» հասցեում գտնվող՝ Կարլեն Լենիկի Աղումյանին սեփականության իրավունքով պատկանող 06-006-0145-0021 կադաստրային ծածկագրով 0,42 հեկտար մակերեսով արդյունաբերության, ընդերքօգտագործման և այլ արտադրական նպատակային նշանակության արդյունաբերական օբյեկտների գործառնական նշանակության հողամասի նպատակային նշանակությունը փոխադրել բնակավայրերի նպատակային նշանակության հասարակական կառուցապատման գործառնական նշանակության հողամասի։</w:t>
      </w:r>
    </w:p>
    <w:p w14:paraId="613BF954" w14:textId="77777777" w:rsidR="006A7E50" w:rsidRPr="006A7E50" w:rsidRDefault="006A7E50" w:rsidP="00F06FED">
      <w:pPr>
        <w:pStyle w:val="a3"/>
        <w:spacing w:before="0" w:beforeAutospacing="0" w:after="0" w:afterAutospacing="0"/>
        <w:divId w:val="404884661"/>
      </w:pPr>
      <w:r w:rsidRPr="006A7E50">
        <w:t xml:space="preserve">2. Սպիտակ համայնքի վարչական տարածքի հողերի օգտագործման ժամանակավոր սխեմայում կատարել համապատասխան փոփոխություն։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81"/>
      </w:tblGrid>
      <w:tr w:rsidR="00985A87" w:rsidRPr="006A7E50" w14:paraId="0410F211" w14:textId="77777777">
        <w:trPr>
          <w:divId w:val="1277640909"/>
          <w:tblCellSpacing w:w="15" w:type="dxa"/>
        </w:trPr>
        <w:tc>
          <w:tcPr>
            <w:tcW w:w="0" w:type="auto"/>
            <w:vAlign w:val="center"/>
            <w:hideMark/>
          </w:tcPr>
          <w:p w14:paraId="54D8F28B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21DD8EF9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BC29D14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Ձեռնպահ-3</w:t>
            </w:r>
          </w:p>
        </w:tc>
      </w:tr>
    </w:tbl>
    <w:p w14:paraId="45681EC0" w14:textId="62256BA7" w:rsidR="006A7E50" w:rsidRPr="006A7E50" w:rsidRDefault="006A7E50" w:rsidP="00F06FED">
      <w:pPr>
        <w:pStyle w:val="a3"/>
        <w:jc w:val="both"/>
        <w:divId w:val="1277640909"/>
      </w:pPr>
      <w:r w:rsidRPr="006A7E50">
        <w:t xml:space="preserve">Ավագանու անդամներ Վարդուհի </w:t>
      </w:r>
      <w:r w:rsidR="00D129BB">
        <w:t>Թումա</w:t>
      </w:r>
      <w:r w:rsidRPr="006A7E50">
        <w:t>ն</w:t>
      </w:r>
      <w:r w:rsidR="00D129BB">
        <w:rPr>
          <w:lang w:val="hy-AM"/>
        </w:rPr>
        <w:t>յ</w:t>
      </w:r>
      <w:r w:rsidRPr="006A7E50">
        <w:t>ա</w:t>
      </w:r>
      <w:r w:rsidR="00D129BB">
        <w:rPr>
          <w:lang w:val="hy-AM"/>
        </w:rPr>
        <w:t>ն</w:t>
      </w:r>
      <w:r w:rsidRPr="006A7E50">
        <w:t>ը, Կարինե Դիլաքյանը և Նունե Էհտիբարյանը</w:t>
      </w:r>
      <w:r w:rsidR="00F06FED">
        <w:rPr>
          <w:lang w:val="hy-AM"/>
        </w:rPr>
        <w:t xml:space="preserve"> հարցին</w:t>
      </w:r>
      <w:r w:rsidRPr="006A7E50">
        <w:t xml:space="preserve"> ձեռնպահ</w:t>
      </w:r>
      <w:r w:rsidR="00F06FED">
        <w:rPr>
          <w:lang w:val="hy-AM"/>
        </w:rPr>
        <w:t xml:space="preserve"> քվեարկեցին։ </w:t>
      </w:r>
      <w:r w:rsidRPr="006A7E50">
        <w:t xml:space="preserve"> </w:t>
      </w:r>
    </w:p>
    <w:p w14:paraId="19233BF0" w14:textId="2933DB13" w:rsidR="006A7E50" w:rsidRPr="006A7E50" w:rsidRDefault="006A7E50">
      <w:pPr>
        <w:pStyle w:val="a3"/>
        <w:divId w:val="1277640909"/>
      </w:pPr>
      <w:r w:rsidRPr="006A7E50">
        <w:t>Որոշումն ընդունված է. /կցվում է որոշում N 47/</w:t>
      </w:r>
    </w:p>
    <w:p w14:paraId="77BF1DC8" w14:textId="77777777" w:rsidR="006A7E50" w:rsidRPr="006A7E50" w:rsidRDefault="006A7E50" w:rsidP="00F06FED">
      <w:pPr>
        <w:pStyle w:val="a3"/>
        <w:jc w:val="both"/>
        <w:divId w:val="93285016"/>
      </w:pPr>
      <w:r w:rsidRPr="006A7E50">
        <w:t>Լսեցին</w:t>
      </w:r>
      <w:r w:rsidRPr="006A7E50">
        <w:br/>
      </w:r>
      <w:r w:rsidRPr="006A7E50">
        <w:rPr>
          <w:rStyle w:val="a5"/>
          <w:b/>
          <w:bCs/>
        </w:rPr>
        <w:t xml:space="preserve">ՍՊԻՏԱԿ ՀԱՄԱՅՆՔԻ ՍԵՓԱԿԱՆՈՒԹՅՈՒՆ ՀԱՆԴԻՍԱՑՈՂ, ՍՊԻՏԱԿ ՀԱՄԱՅՆՔԻ ՎԱՐՉԱԿԱՆ ՏԱՐԱԾՔՈՒՄ ԳՏՆՎՈՂ ՀՈՂԱՄԱՍԵՐԻՑ ԱՃՈՒՐԴՈՎ ՕՏԱՐԵԼՈՒՆ ՀԱՄԱՁԱՅՆՈՒԹՅՈՒՆ ՏԱԼՈՒ ԵՎ ՄԵԿՆԱՐԿԱՅԻՆ ԳԻՆ ՍԱՀՄԱՆԵԼՈՒ ՄԱՍԻՆ </w:t>
      </w:r>
    </w:p>
    <w:p w14:paraId="79E67950" w14:textId="77777777" w:rsidR="006A7E50" w:rsidRPr="006A7E50" w:rsidRDefault="006A7E50">
      <w:pPr>
        <w:pStyle w:val="a3"/>
        <w:jc w:val="right"/>
        <w:divId w:val="93285016"/>
      </w:pPr>
      <w:r w:rsidRPr="006A7E50">
        <w:rPr>
          <w:rStyle w:val="a5"/>
          <w:b/>
          <w:bCs/>
        </w:rPr>
        <w:t>/Զեկ. ԵՐԵՄ ԳՐԻԳՈՐՅԱՆ/</w:t>
      </w:r>
    </w:p>
    <w:p w14:paraId="4D7BA705" w14:textId="742E0DCB" w:rsidR="006A7E50" w:rsidRPr="006A7E50" w:rsidRDefault="006A7E50" w:rsidP="00F06FED">
      <w:pPr>
        <w:pStyle w:val="a3"/>
        <w:spacing w:before="0" w:beforeAutospacing="0" w:after="0" w:afterAutospacing="0"/>
        <w:jc w:val="both"/>
        <w:divId w:val="93285016"/>
      </w:pPr>
      <w:r w:rsidRPr="006A7E50">
        <w:t xml:space="preserve">Ղեկավարվելով Հայաստանի Հանրապետության հողային օրենսգրքի 3-րդ հոդվածի </w:t>
      </w:r>
      <w:r w:rsidR="00D129BB">
        <w:rPr>
          <w:lang w:val="hy-AM"/>
        </w:rPr>
        <w:t xml:space="preserve"> </w:t>
      </w:r>
      <w:r w:rsidRPr="006A7E50">
        <w:t>2-րդ և 3-րդ կետերով, 67-րդ հոդվածով, «Տեղական ինքնակառավարման մասին» Հայաստանի Հանրապետության օրենքի 18-րդ հոդվածի 1-ին մասի 21-րդ կետով, հիմք ընդունելով անշարժ գույքի նկատմամբ իրավունքների պետական գրանցման թիվ 27032024-06-0063 վկայականը՝ Սպիտակ համայնքի ավագանին որոշում է.</w:t>
      </w:r>
    </w:p>
    <w:p w14:paraId="1BC3378C" w14:textId="77777777" w:rsidR="006A7E50" w:rsidRPr="006A7E50" w:rsidRDefault="006A7E50" w:rsidP="00F06FED">
      <w:pPr>
        <w:pStyle w:val="a3"/>
        <w:spacing w:before="0" w:beforeAutospacing="0" w:after="0" w:afterAutospacing="0"/>
        <w:jc w:val="both"/>
        <w:divId w:val="93285016"/>
      </w:pPr>
      <w:r w:rsidRPr="006A7E50">
        <w:t xml:space="preserve">1. Համաձայնություն տալ Սպիտակ համայնքի վարչական սահմաններում գտնվող, Սպիտակ համայնքի սեփականություն հանդիսացող, 06-006-0231-0004 կադաստրային ծածկագրով 0,21723 հեկտար մակերեսով արդյունաբերության, ընդերքօգտագործման և այլ արտադրական նպատակային նշանակության արդյունաբերական օբյեկտների գործառնական նշանակության հողամասը, պահեստ կառուցելու նպատակով, աճուրդով օտարելուն։ </w:t>
      </w:r>
    </w:p>
    <w:p w14:paraId="2B36A956" w14:textId="77777777" w:rsidR="006A7E50" w:rsidRPr="006A7E50" w:rsidRDefault="006A7E50" w:rsidP="00F06FED">
      <w:pPr>
        <w:pStyle w:val="a3"/>
        <w:spacing w:before="0" w:beforeAutospacing="0" w:after="0" w:afterAutospacing="0"/>
        <w:divId w:val="93285016"/>
      </w:pPr>
      <w:r w:rsidRPr="006A7E50">
        <w:t>2. Հողամասի աճուրդով օտարման մեկնարկային գին սահմանել 2 652 378</w:t>
      </w:r>
      <w:proofErr w:type="gramStart"/>
      <w:r w:rsidRPr="006A7E50">
        <w:t>,30</w:t>
      </w:r>
      <w:proofErr w:type="gramEnd"/>
      <w:r w:rsidRPr="006A7E50">
        <w:t xml:space="preserve"> ՀՀ դրամ (1 քառակուսի մետրը 1221 ՀՀ դրամ)։ </w:t>
      </w:r>
    </w:p>
    <w:p w14:paraId="6B0B19E9" w14:textId="77777777" w:rsidR="006A7E50" w:rsidRPr="006A7E50" w:rsidRDefault="006A7E50" w:rsidP="00F06FED">
      <w:pPr>
        <w:pStyle w:val="a3"/>
        <w:spacing w:before="0" w:beforeAutospacing="0" w:after="0" w:afterAutospacing="0"/>
        <w:divId w:val="93285016"/>
      </w:pPr>
      <w:r w:rsidRPr="006A7E50">
        <w:t xml:space="preserve">3. Աճուրդում հաղթող ճանաչված մասնակցից համայնքի բյուջե գանձել հողամասի պետական գրանցման ծախսերը։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69"/>
      </w:tblGrid>
      <w:tr w:rsidR="00985A87" w:rsidRPr="006A7E50" w14:paraId="600C4B83" w14:textId="77777777">
        <w:trPr>
          <w:divId w:val="732460580"/>
          <w:tblCellSpacing w:w="15" w:type="dxa"/>
        </w:trPr>
        <w:tc>
          <w:tcPr>
            <w:tcW w:w="0" w:type="auto"/>
            <w:vAlign w:val="center"/>
            <w:hideMark/>
          </w:tcPr>
          <w:p w14:paraId="23EDFF66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7C6BBA5A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BD907C7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GHEA Grapalat" w:eastAsia="Times New Roman" w:hAnsi="GHEA Grapalat"/>
                <w:sz w:val="24"/>
                <w:szCs w:val="24"/>
              </w:rPr>
              <w:t>Ձեռնպահ-2</w:t>
            </w:r>
          </w:p>
        </w:tc>
      </w:tr>
    </w:tbl>
    <w:p w14:paraId="6BB548F8" w14:textId="76E81513" w:rsidR="006A7E50" w:rsidRPr="00D129BB" w:rsidRDefault="006A7E50" w:rsidP="00F06FED">
      <w:pPr>
        <w:pStyle w:val="a3"/>
        <w:jc w:val="both"/>
        <w:divId w:val="732460580"/>
        <w:rPr>
          <w:lang w:val="hy-AM"/>
        </w:rPr>
      </w:pPr>
      <w:r w:rsidRPr="006A7E50">
        <w:t xml:space="preserve">Ավագանու անդամներ Կարինե Դիլաքյանը և Վարդուհի Թումանյանը </w:t>
      </w:r>
      <w:r w:rsidR="00D129BB">
        <w:rPr>
          <w:lang w:val="hy-AM"/>
        </w:rPr>
        <w:t xml:space="preserve">հարցին </w:t>
      </w:r>
      <w:r w:rsidRPr="006A7E50">
        <w:t xml:space="preserve">ձեռնպահ </w:t>
      </w:r>
      <w:r w:rsidR="00D129BB">
        <w:rPr>
          <w:lang w:val="hy-AM"/>
        </w:rPr>
        <w:t>քվեարկեցին։</w:t>
      </w:r>
    </w:p>
    <w:p w14:paraId="52B9C1D9" w14:textId="27AE7B19" w:rsidR="006A7E50" w:rsidRPr="00397207" w:rsidRDefault="006A7E50">
      <w:pPr>
        <w:pStyle w:val="a3"/>
        <w:divId w:val="732460580"/>
        <w:rPr>
          <w:lang w:val="hy-AM"/>
        </w:rPr>
      </w:pPr>
      <w:r w:rsidRPr="00397207">
        <w:rPr>
          <w:lang w:val="hy-AM"/>
        </w:rPr>
        <w:lastRenderedPageBreak/>
        <w:t>Որոշումն ընդունված է. /կցվում է որոշում N 48/</w:t>
      </w:r>
    </w:p>
    <w:p w14:paraId="3B4E72D5" w14:textId="77777777" w:rsidR="006A7E50" w:rsidRPr="00397207" w:rsidRDefault="006A7E50">
      <w:pPr>
        <w:pStyle w:val="a3"/>
        <w:divId w:val="515924823"/>
        <w:rPr>
          <w:lang w:val="hy-AM"/>
        </w:rPr>
      </w:pPr>
      <w:r w:rsidRPr="00397207">
        <w:rPr>
          <w:rFonts w:ascii="Calibri" w:hAnsi="Calibri" w:cs="Calibri"/>
          <w:lang w:val="hy-AM"/>
        </w:rPr>
        <w:t> </w:t>
      </w:r>
    </w:p>
    <w:p w14:paraId="4B98166B" w14:textId="77777777" w:rsidR="006A7E50" w:rsidRPr="00397207" w:rsidRDefault="006A7E50">
      <w:pPr>
        <w:pStyle w:val="a3"/>
        <w:divId w:val="515924823"/>
        <w:rPr>
          <w:lang w:val="hy-AM"/>
        </w:rPr>
      </w:pPr>
      <w:r w:rsidRPr="00397207">
        <w:rPr>
          <w:rFonts w:ascii="Calibri" w:hAnsi="Calibri" w:cs="Calibri"/>
          <w:lang w:val="hy-AM"/>
        </w:rPr>
        <w:t> </w:t>
      </w:r>
    </w:p>
    <w:tbl>
      <w:tblPr>
        <w:tblW w:w="115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11501"/>
      </w:tblGrid>
      <w:tr w:rsidR="00985A87" w:rsidRPr="006A7E50" w14:paraId="7C863493" w14:textId="77777777" w:rsidTr="0015726D">
        <w:trPr>
          <w:divId w:val="515924823"/>
          <w:tblCellSpacing w:w="0" w:type="dxa"/>
        </w:trPr>
        <w:tc>
          <w:tcPr>
            <w:tcW w:w="20" w:type="dxa"/>
            <w:vAlign w:val="center"/>
            <w:hideMark/>
          </w:tcPr>
          <w:p w14:paraId="24A0D3D3" w14:textId="77777777" w:rsidR="006A7E50" w:rsidRPr="00397207" w:rsidRDefault="006A7E50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97207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  <w:tc>
          <w:tcPr>
            <w:tcW w:w="11536" w:type="dxa"/>
            <w:vAlign w:val="center"/>
            <w:hideMark/>
          </w:tcPr>
          <w:p w14:paraId="48EB0E08" w14:textId="77777777" w:rsidR="006A7E50" w:rsidRPr="006A7E50" w:rsidRDefault="006A7E50">
            <w:pPr>
              <w:pStyle w:val="a3"/>
            </w:pPr>
            <w:r w:rsidRPr="00397207">
              <w:rPr>
                <w:rFonts w:ascii="Calibri" w:hAnsi="Calibri" w:cs="Calibri"/>
                <w:lang w:val="hy-AM"/>
              </w:rPr>
              <w:t> </w:t>
            </w:r>
            <w:r w:rsidRPr="006A7E50">
              <w:t>Ավագանու անդամներ</w:t>
            </w:r>
          </w:p>
        </w:tc>
      </w:tr>
      <w:tr w:rsidR="00985A87" w:rsidRPr="006A7E50" w14:paraId="3378948B" w14:textId="77777777" w:rsidTr="0015726D">
        <w:trPr>
          <w:divId w:val="515924823"/>
          <w:tblCellSpacing w:w="0" w:type="dxa"/>
        </w:trPr>
        <w:tc>
          <w:tcPr>
            <w:tcW w:w="20" w:type="dxa"/>
            <w:vAlign w:val="center"/>
            <w:hideMark/>
          </w:tcPr>
          <w:p w14:paraId="439BEC47" w14:textId="77777777" w:rsidR="006A7E50" w:rsidRPr="006A7E50" w:rsidRDefault="006A7E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7E5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536" w:type="dxa"/>
            <w:vAlign w:val="center"/>
            <w:hideMark/>
          </w:tcPr>
          <w:p w14:paraId="4FC449D1" w14:textId="067F4021" w:rsidR="006A7E50" w:rsidRPr="0015726D" w:rsidRDefault="0015726D" w:rsidP="0015726D">
            <w:pPr>
              <w:pStyle w:val="a3"/>
            </w:pPr>
            <w:r w:rsidRPr="006A7E50">
              <w:t>ՔԱՋԱՅՐ ՆԻԿՈՂՈՍՅԱՆ</w:t>
            </w:r>
          </w:p>
          <w:p w14:paraId="760C061D" w14:textId="77777777" w:rsidR="0015726D" w:rsidRPr="006A7E50" w:rsidRDefault="0015726D" w:rsidP="0015726D">
            <w:pPr>
              <w:pStyle w:val="a3"/>
            </w:pPr>
            <w:r w:rsidRPr="006A7E50">
              <w:t>ԼՈՒՍԻՆԵ ԱՎԵՏԻՍՅԱՆ</w:t>
            </w:r>
          </w:p>
          <w:p w14:paraId="2B278FA4" w14:textId="77777777" w:rsidR="0015726D" w:rsidRPr="006A7E50" w:rsidRDefault="0015726D" w:rsidP="0015726D">
            <w:pPr>
              <w:pStyle w:val="a3"/>
            </w:pPr>
            <w:r w:rsidRPr="006A7E50">
              <w:t>ԱՐՏԱԿ ՄԱԹՈՍՅԱՆ</w:t>
            </w:r>
          </w:p>
          <w:p w14:paraId="50EA1E67" w14:textId="77777777" w:rsidR="0015726D" w:rsidRPr="006A7E50" w:rsidRDefault="0015726D" w:rsidP="0015726D">
            <w:pPr>
              <w:pStyle w:val="a3"/>
            </w:pPr>
            <w:r w:rsidRPr="006A7E50">
              <w:t>ՀԱՅԿ ՍԻՍԱԿՅԱՆ</w:t>
            </w:r>
          </w:p>
          <w:p w14:paraId="4361ADA4" w14:textId="77777777" w:rsidR="0015726D" w:rsidRPr="006A7E50" w:rsidRDefault="0015726D" w:rsidP="0015726D">
            <w:pPr>
              <w:pStyle w:val="a3"/>
            </w:pPr>
            <w:r w:rsidRPr="006A7E50">
              <w:t>ԱԼՎԱՐԴ ՀԱՄԲԱՐՅԱՆ</w:t>
            </w:r>
          </w:p>
          <w:p w14:paraId="7ED1C956" w14:textId="77777777" w:rsidR="0015726D" w:rsidRPr="006A7E50" w:rsidRDefault="0015726D" w:rsidP="0015726D">
            <w:pPr>
              <w:pStyle w:val="a3"/>
            </w:pPr>
            <w:r w:rsidRPr="006A7E50">
              <w:t>ԿԱՐԻՆԵ ԴԻԼԱՔՅԱՆ</w:t>
            </w:r>
          </w:p>
          <w:p w14:paraId="224A7FE4" w14:textId="77777777" w:rsidR="0015726D" w:rsidRPr="006A7E50" w:rsidRDefault="0015726D" w:rsidP="0015726D">
            <w:pPr>
              <w:pStyle w:val="a3"/>
            </w:pPr>
            <w:r w:rsidRPr="006A7E50">
              <w:t>ՆՈՒՆԵ ԷՀՏԻԲԱՐՅԱՆ</w:t>
            </w:r>
          </w:p>
          <w:p w14:paraId="2CF97DFD" w14:textId="77777777" w:rsidR="0015726D" w:rsidRPr="006A7E50" w:rsidRDefault="0015726D" w:rsidP="0015726D">
            <w:pPr>
              <w:pStyle w:val="a3"/>
            </w:pPr>
            <w:r w:rsidRPr="006A7E50">
              <w:t>ՎԱՐԴՈՒՀԻ ԹՈՒՄԱՆՅԱՆ</w:t>
            </w:r>
          </w:p>
          <w:p w14:paraId="386F73E8" w14:textId="77777777" w:rsidR="0015726D" w:rsidRPr="006A7E50" w:rsidRDefault="0015726D" w:rsidP="0015726D">
            <w:pPr>
              <w:pStyle w:val="a3"/>
            </w:pPr>
            <w:r w:rsidRPr="006A7E50">
              <w:t>ՎԱՐԱԶԴԱՏ ՄԽԻԹԱՐՅԱՆ</w:t>
            </w:r>
          </w:p>
          <w:p w14:paraId="09FB468F" w14:textId="77777777" w:rsidR="0015726D" w:rsidRDefault="0015726D">
            <w:pPr>
              <w:pStyle w:val="a3"/>
            </w:pPr>
            <w:r w:rsidRPr="006A7E50">
              <w:t>ՍԱՐԳԻՍ ՓԻԼՈՅԱՆ</w:t>
            </w:r>
          </w:p>
          <w:p w14:paraId="5B62F359" w14:textId="71A35146" w:rsidR="0015726D" w:rsidRPr="006A7E50" w:rsidRDefault="0015726D" w:rsidP="0015726D">
            <w:pPr>
              <w:pStyle w:val="a3"/>
            </w:pPr>
            <w:r w:rsidRPr="006A7E50">
              <w:t>ՍԱՄՎԵԼ ՍԻՄՈՆՅԱՆ</w:t>
            </w:r>
          </w:p>
          <w:p w14:paraId="68B1A406" w14:textId="77777777" w:rsidR="0015726D" w:rsidRPr="006A7E50" w:rsidRDefault="0015726D" w:rsidP="0015726D">
            <w:pPr>
              <w:pStyle w:val="a3"/>
            </w:pPr>
            <w:r w:rsidRPr="006A7E50">
              <w:t>ՎԱՀԵ ՂԱԶԱՐՅԱՆ</w:t>
            </w:r>
          </w:p>
          <w:p w14:paraId="453395C1" w14:textId="77777777" w:rsidR="0015726D" w:rsidRPr="006A7E50" w:rsidRDefault="0015726D" w:rsidP="0015726D">
            <w:pPr>
              <w:pStyle w:val="a3"/>
            </w:pPr>
            <w:r w:rsidRPr="006A7E50">
              <w:t>ԿԱՐԵՆ ԳԱՍՈՅԱՆ</w:t>
            </w:r>
          </w:p>
          <w:p w14:paraId="3B7A8F48" w14:textId="77777777" w:rsidR="0015726D" w:rsidRPr="006A7E50" w:rsidRDefault="0015726D" w:rsidP="0015726D">
            <w:pPr>
              <w:pStyle w:val="a3"/>
            </w:pPr>
            <w:r w:rsidRPr="006A7E50">
              <w:t>ԱՐԿԱԴԻ ԱՍԱՏՐՅԱՆ</w:t>
            </w:r>
          </w:p>
          <w:p w14:paraId="3850B197" w14:textId="7E1E7EBC" w:rsidR="006A7E50" w:rsidRPr="006A7E50" w:rsidRDefault="006A7E50">
            <w:pPr>
              <w:pStyle w:val="a3"/>
            </w:pPr>
            <w:r w:rsidRPr="006A7E50">
              <w:t>ԱՆՆԱ ԱԼԹՈՒՆՅԱՆ</w:t>
            </w:r>
          </w:p>
          <w:p w14:paraId="6A43509D" w14:textId="524E3804" w:rsidR="006A7E50" w:rsidRPr="006A7E50" w:rsidRDefault="006A7E50" w:rsidP="0015726D">
            <w:pPr>
              <w:pStyle w:val="a3"/>
            </w:pPr>
          </w:p>
        </w:tc>
      </w:tr>
    </w:tbl>
    <w:p w14:paraId="33E7557D" w14:textId="77777777" w:rsidR="006A7E50" w:rsidRPr="006A7E50" w:rsidRDefault="006A7E50">
      <w:pPr>
        <w:pStyle w:val="a3"/>
        <w:divId w:val="59257352"/>
      </w:pPr>
      <w:r w:rsidRPr="006A7E50">
        <w:rPr>
          <w:i/>
          <w:iCs/>
        </w:rPr>
        <w:br/>
      </w:r>
      <w:r w:rsidRPr="006A7E50">
        <w:rPr>
          <w:rStyle w:val="a5"/>
        </w:rPr>
        <w:t>Համայնքի ղեկավար</w:t>
      </w:r>
      <w:r w:rsidRPr="006A7E50">
        <w:rPr>
          <w:i/>
          <w:iCs/>
        </w:rPr>
        <w:br/>
      </w:r>
      <w:r w:rsidRPr="006A7E50">
        <w:br/>
        <w:t>ՔԱՋԱՅՐ ՆԻԿՈՂՈՍՅԱՆ________________</w:t>
      </w:r>
    </w:p>
    <w:p w14:paraId="1A3B907F" w14:textId="2AAD75BD" w:rsidR="006A7E50" w:rsidRPr="006A7E50" w:rsidRDefault="006A7E50">
      <w:pPr>
        <w:pStyle w:val="a3"/>
        <w:divId w:val="515924823"/>
      </w:pPr>
      <w:r w:rsidRPr="006A7E50">
        <w:rPr>
          <w:rFonts w:ascii="Calibri" w:hAnsi="Calibri" w:cs="Calibri"/>
        </w:rPr>
        <w:t> </w:t>
      </w:r>
    </w:p>
    <w:p w14:paraId="7A230936" w14:textId="77777777" w:rsidR="006A7E50" w:rsidRPr="006A7E50" w:rsidRDefault="006A7E50">
      <w:pPr>
        <w:pStyle w:val="a3"/>
        <w:divId w:val="2069525896"/>
      </w:pPr>
      <w:r w:rsidRPr="006A7E50">
        <w:rPr>
          <w:rStyle w:val="a5"/>
        </w:rPr>
        <w:t>Նիստն արձանագրեց`</w:t>
      </w:r>
      <w:proofErr w:type="gramStart"/>
      <w:r w:rsidRPr="006A7E50">
        <w:rPr>
          <w:rFonts w:ascii="Calibri" w:hAnsi="Calibri" w:cs="Calibri"/>
        </w:rPr>
        <w:t>  </w:t>
      </w:r>
      <w:r w:rsidRPr="006A7E50">
        <w:t>Ազգանուշ</w:t>
      </w:r>
      <w:proofErr w:type="gramEnd"/>
      <w:r w:rsidRPr="006A7E50">
        <w:t xml:space="preserve"> Ֆրանգյանը _________________________________</w:t>
      </w:r>
    </w:p>
    <w:sectPr w:rsidR="006A7E50" w:rsidRPr="006A7E50" w:rsidSect="004C3AE2">
      <w:pgSz w:w="11907" w:h="16839"/>
      <w:pgMar w:top="360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2A20"/>
    <w:rsid w:val="00070B1D"/>
    <w:rsid w:val="0015726D"/>
    <w:rsid w:val="001C47A0"/>
    <w:rsid w:val="002272D8"/>
    <w:rsid w:val="00382A20"/>
    <w:rsid w:val="00397207"/>
    <w:rsid w:val="004C3AE2"/>
    <w:rsid w:val="006A7E50"/>
    <w:rsid w:val="00985A87"/>
    <w:rsid w:val="00C02E15"/>
    <w:rsid w:val="00C7415F"/>
    <w:rsid w:val="00D129BB"/>
    <w:rsid w:val="00F0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7C8F"/>
  <w15:docId w15:val="{CBAA40BF-EEC0-4109-8183-DAA47F7B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4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2463</Words>
  <Characters>14044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User-1</cp:lastModifiedBy>
  <cp:revision>9</cp:revision>
  <cp:lastPrinted>2024-04-17T13:25:00Z</cp:lastPrinted>
  <dcterms:created xsi:type="dcterms:W3CDTF">2024-04-15T10:17:00Z</dcterms:created>
  <dcterms:modified xsi:type="dcterms:W3CDTF">2024-04-17T13:25:00Z</dcterms:modified>
</cp:coreProperties>
</file>