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E" w:rsidRPr="003A5365" w:rsidRDefault="004231CE" w:rsidP="00937C1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A5365">
        <w:rPr>
          <w:rFonts w:ascii="GHEA Grapalat" w:hAnsi="GHEA Grapalat"/>
          <w:b/>
          <w:noProof/>
          <w:sz w:val="24"/>
          <w:szCs w:val="24"/>
        </w:rPr>
        <w:t xml:space="preserve">      </w:t>
      </w:r>
      <w:r w:rsidRPr="003A5365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Pr="003A5365" w:rsidRDefault="004231CE" w:rsidP="00937C13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 w:rsidRPr="003A5365">
        <w:rPr>
          <w:rFonts w:ascii="GHEA Grapalat" w:hAnsi="GHEA Grapalat" w:cs="Sylfaen"/>
          <w:sz w:val="24"/>
          <w:szCs w:val="24"/>
        </w:rPr>
        <w:t>ՀԱՅԱՍՏԱՆԻ</w:t>
      </w:r>
      <w:r w:rsidRPr="003A5365">
        <w:rPr>
          <w:rFonts w:ascii="GHEA Grapalat" w:hAnsi="GHEA Grapalat" w:cs="Arial Armenian"/>
          <w:sz w:val="24"/>
          <w:szCs w:val="24"/>
        </w:rPr>
        <w:t xml:space="preserve"> </w:t>
      </w:r>
      <w:r w:rsidRPr="003A5365">
        <w:rPr>
          <w:rFonts w:ascii="GHEA Grapalat" w:hAnsi="GHEA Grapalat" w:cs="Sylfaen"/>
          <w:sz w:val="24"/>
          <w:szCs w:val="24"/>
        </w:rPr>
        <w:t>ՀԱՆՐԱՊԵՏՈՒԹՅՈՒՆ</w:t>
      </w:r>
      <w:r w:rsidRPr="003A5365"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Pr="003A5365" w:rsidRDefault="004231CE" w:rsidP="00937C13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3A5365"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3A5365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Pr="003A5365" w:rsidRDefault="004231CE" w:rsidP="00937C1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3A5365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r w:rsidRPr="003A536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3A5365">
              <w:rPr>
                <w:rFonts w:ascii="GHEA Grapalat" w:hAnsi="GHEA Grapalat" w:cs="Sylfaen"/>
                <w:sz w:val="20"/>
                <w:szCs w:val="20"/>
              </w:rPr>
              <w:t>Հանրապետություն,</w:t>
            </w:r>
            <w:r w:rsidRPr="003A536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3A5365">
              <w:rPr>
                <w:rFonts w:ascii="GHEA Grapalat" w:hAnsi="GHEA Grapalat" w:cs="Sylfaen"/>
                <w:sz w:val="20"/>
                <w:szCs w:val="20"/>
              </w:rPr>
              <w:t>Լոռու</w:t>
            </w:r>
            <w:r w:rsidRPr="003A536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3A5365">
              <w:rPr>
                <w:rFonts w:ascii="GHEA Grapalat" w:hAnsi="GHEA Grapalat" w:cs="Sylfaen"/>
                <w:sz w:val="20"/>
                <w:szCs w:val="20"/>
              </w:rPr>
              <w:t>մարզ,</w:t>
            </w:r>
            <w:r w:rsidRPr="003A536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3A5365">
              <w:rPr>
                <w:rFonts w:ascii="GHEA Grapalat" w:hAnsi="GHEA Grapalat" w:cs="Sylfaen"/>
                <w:sz w:val="20"/>
                <w:szCs w:val="20"/>
              </w:rPr>
              <w:t>Սպիտակի</w:t>
            </w:r>
            <w:r w:rsidRPr="003A536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="00BC1522" w:rsidRPr="003A5365">
              <w:rPr>
                <w:rFonts w:ascii="GHEA Grapalat" w:hAnsi="GHEA Grapalat" w:cs="Sylfaen"/>
                <w:sz w:val="20"/>
                <w:szCs w:val="20"/>
              </w:rPr>
              <w:t>համայն</w:t>
            </w:r>
            <w:r w:rsidRPr="003A5365">
              <w:rPr>
                <w:rFonts w:ascii="GHEA Grapalat" w:hAnsi="GHEA Grapalat" w:cs="Sylfaen"/>
                <w:sz w:val="20"/>
                <w:szCs w:val="20"/>
              </w:rPr>
              <w:t>քապետարան</w:t>
            </w:r>
            <w:r w:rsidRPr="003A5365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3A5365">
              <w:rPr>
                <w:rFonts w:ascii="GHEA Grapalat" w:hAnsi="GHEA Grapalat" w:cs="Sylfaen"/>
                <w:sz w:val="20"/>
                <w:szCs w:val="20"/>
              </w:rPr>
              <w:t>Շահումյան</w:t>
            </w:r>
            <w:r w:rsidRPr="003A5365">
              <w:rPr>
                <w:rFonts w:ascii="GHEA Grapalat" w:hAnsi="GHEA Grapalat" w:cs="Arial Armenian"/>
                <w:sz w:val="20"/>
                <w:szCs w:val="20"/>
              </w:rPr>
              <w:t xml:space="preserve"> 7, 1804,</w:t>
            </w:r>
          </w:p>
          <w:p w:rsidR="004231CE" w:rsidRPr="003A5365" w:rsidRDefault="004231CE" w:rsidP="00937C1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3A5365">
              <w:rPr>
                <w:rFonts w:ascii="GHEA Grapalat" w:hAnsi="GHEA Grapalat" w:cs="Sylfaen"/>
                <w:sz w:val="20"/>
                <w:szCs w:val="20"/>
              </w:rPr>
              <w:t>Հեռ</w:t>
            </w:r>
            <w:r w:rsidRPr="003A5365">
              <w:rPr>
                <w:rFonts w:ascii="GHEA Grapalat" w:hAnsi="GHEA Grapalat" w:cs="Arial Armenian"/>
                <w:sz w:val="20"/>
                <w:szCs w:val="20"/>
              </w:rPr>
              <w:t xml:space="preserve">: (0-255) 2-25-00, </w:t>
            </w:r>
            <w:r w:rsidRPr="003A5365">
              <w:rPr>
                <w:rFonts w:ascii="GHEA Grapalat" w:hAnsi="GHEA Grapalat" w:cs="Sylfaen"/>
                <w:sz w:val="20"/>
                <w:szCs w:val="20"/>
              </w:rPr>
              <w:t>Ֆաքս</w:t>
            </w:r>
            <w:r w:rsidRPr="003A5365">
              <w:rPr>
                <w:rFonts w:ascii="GHEA Grapalat" w:hAnsi="GHEA Grapalat" w:cs="Arial Armenian"/>
                <w:sz w:val="20"/>
                <w:szCs w:val="20"/>
              </w:rPr>
              <w:t xml:space="preserve">: (0-255) 2-25-97, </w:t>
            </w:r>
            <w:r w:rsidRPr="003A5365">
              <w:rPr>
                <w:rFonts w:ascii="GHEA Grapalat" w:hAnsi="GHEA Grapalat" w:cs="Sylfaen"/>
                <w:sz w:val="20"/>
                <w:szCs w:val="20"/>
              </w:rPr>
              <w:t>էլ</w:t>
            </w:r>
            <w:r w:rsidRPr="003A5365">
              <w:rPr>
                <w:rFonts w:ascii="GHEA Grapalat" w:hAnsi="GHEA Grapalat" w:cs="Arial Armenian"/>
                <w:sz w:val="20"/>
                <w:szCs w:val="20"/>
              </w:rPr>
              <w:t xml:space="preserve">. </w:t>
            </w:r>
            <w:r w:rsidRPr="003A5365">
              <w:rPr>
                <w:rFonts w:ascii="GHEA Grapalat" w:hAnsi="GHEA Grapalat" w:cs="Sylfaen"/>
                <w:sz w:val="20"/>
                <w:szCs w:val="20"/>
              </w:rPr>
              <w:t>փոստ</w:t>
            </w:r>
            <w:r w:rsidRPr="003A5365">
              <w:rPr>
                <w:rFonts w:ascii="GHEA Grapalat" w:hAnsi="GHEA Grapalat" w:cs="Arial Armenian"/>
                <w:sz w:val="20"/>
                <w:szCs w:val="20"/>
              </w:rPr>
              <w:t>: municipalityspitak@gmail.com</w:t>
            </w:r>
          </w:p>
        </w:tc>
      </w:tr>
    </w:tbl>
    <w:p w:rsidR="00F7174D" w:rsidRPr="003A5365" w:rsidRDefault="00F7174D" w:rsidP="003A5365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1CE" w:rsidRPr="003A5365" w:rsidRDefault="004231CE" w:rsidP="003A5365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A5365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EA2148" w:rsidRPr="003A536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B3D5D" w:rsidRPr="003A5365">
        <w:rPr>
          <w:rFonts w:ascii="GHEA Grapalat" w:hAnsi="GHEA Grapalat"/>
          <w:b/>
          <w:sz w:val="24"/>
          <w:szCs w:val="24"/>
          <w:lang w:val="hy-AM"/>
        </w:rPr>
        <w:t>5</w:t>
      </w:r>
    </w:p>
    <w:p w:rsidR="00DE7A95" w:rsidRPr="003A5365" w:rsidRDefault="00DE7A95" w:rsidP="00937C13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A5365">
        <w:rPr>
          <w:rFonts w:ascii="GHEA Grapalat" w:hAnsi="GHEA Grapalat"/>
          <w:b/>
          <w:sz w:val="24"/>
          <w:szCs w:val="24"/>
          <w:lang w:val="hy-AM"/>
        </w:rPr>
        <w:t xml:space="preserve">ՍՊԻՏԱԿ ՀԱՄԱՅՆՔԻ ԱՎԱԳԱՆՈՒ </w:t>
      </w:r>
      <w:r w:rsidR="002D5245" w:rsidRPr="003A5365">
        <w:rPr>
          <w:rFonts w:ascii="GHEA Grapalat" w:hAnsi="GHEA Grapalat"/>
          <w:b/>
          <w:sz w:val="24"/>
          <w:szCs w:val="24"/>
          <w:lang w:val="hy-AM"/>
        </w:rPr>
        <w:t>ՀԵՐԹ</w:t>
      </w:r>
      <w:r w:rsidR="00B6194C" w:rsidRPr="003A5365">
        <w:rPr>
          <w:rFonts w:ascii="GHEA Grapalat" w:hAnsi="GHEA Grapalat"/>
          <w:b/>
          <w:sz w:val="24"/>
          <w:szCs w:val="24"/>
          <w:lang w:val="hy-AM"/>
        </w:rPr>
        <w:t>ԱԿԱՆ</w:t>
      </w:r>
      <w:r w:rsidRPr="003A5365">
        <w:rPr>
          <w:rFonts w:ascii="GHEA Grapalat" w:hAnsi="GHEA Grapalat"/>
          <w:b/>
          <w:sz w:val="24"/>
          <w:szCs w:val="24"/>
          <w:lang w:val="hy-AM"/>
        </w:rPr>
        <w:t xml:space="preserve"> ՆԻՍՏԻ</w:t>
      </w:r>
    </w:p>
    <w:p w:rsidR="008855A1" w:rsidRPr="003A5365" w:rsidRDefault="008855A1" w:rsidP="00937C13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80A" w:rsidRPr="003A5365" w:rsidRDefault="008855A1" w:rsidP="00937C13">
      <w:pPr>
        <w:tabs>
          <w:tab w:val="left" w:pos="180"/>
          <w:tab w:val="left" w:pos="360"/>
        </w:tabs>
        <w:spacing w:after="0" w:line="240" w:lineRule="auto"/>
        <w:ind w:left="142" w:hanging="142"/>
        <w:rPr>
          <w:rFonts w:ascii="GHEA Grapalat" w:hAnsi="GHEA Grapalat"/>
          <w:b/>
          <w:sz w:val="24"/>
          <w:szCs w:val="24"/>
          <w:lang w:val="hy-AM"/>
        </w:rPr>
      </w:pPr>
      <w:r w:rsidRPr="003A5365">
        <w:rPr>
          <w:rFonts w:ascii="GHEA Grapalat" w:hAnsi="GHEA Grapalat"/>
          <w:b/>
          <w:sz w:val="24"/>
          <w:szCs w:val="24"/>
          <w:lang w:val="hy-AM"/>
        </w:rPr>
        <w:t xml:space="preserve">Կայացավ </w:t>
      </w:r>
      <w:r w:rsidR="00FB3D5D" w:rsidRPr="003A5365">
        <w:rPr>
          <w:rFonts w:ascii="GHEA Grapalat" w:hAnsi="GHEA Grapalat"/>
          <w:b/>
          <w:sz w:val="24"/>
          <w:szCs w:val="24"/>
          <w:lang w:val="hy-AM"/>
        </w:rPr>
        <w:t>13</w:t>
      </w:r>
      <w:r w:rsidR="001B5988" w:rsidRPr="003A536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B3D5D" w:rsidRPr="003A5365">
        <w:rPr>
          <w:rFonts w:ascii="GHEA Grapalat" w:hAnsi="GHEA Grapalat"/>
          <w:b/>
          <w:sz w:val="24"/>
          <w:szCs w:val="24"/>
          <w:lang w:val="hy-AM"/>
        </w:rPr>
        <w:t>ապրիլ</w:t>
      </w:r>
      <w:r w:rsidR="002742DB" w:rsidRPr="003A5365">
        <w:rPr>
          <w:rFonts w:ascii="GHEA Grapalat" w:hAnsi="GHEA Grapalat"/>
          <w:b/>
          <w:sz w:val="24"/>
          <w:szCs w:val="24"/>
          <w:lang w:val="hy-AM"/>
        </w:rPr>
        <w:t>ի</w:t>
      </w:r>
      <w:r w:rsidR="004D3A70" w:rsidRPr="003A536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/>
          <w:b/>
          <w:sz w:val="24"/>
          <w:szCs w:val="24"/>
          <w:lang w:val="hy-AM"/>
        </w:rPr>
        <w:t>202</w:t>
      </w:r>
      <w:r w:rsidR="002742DB" w:rsidRPr="003A5365">
        <w:rPr>
          <w:rFonts w:ascii="GHEA Grapalat" w:hAnsi="GHEA Grapalat"/>
          <w:b/>
          <w:sz w:val="24"/>
          <w:szCs w:val="24"/>
          <w:lang w:val="hy-AM"/>
        </w:rPr>
        <w:t>3</w:t>
      </w:r>
      <w:r w:rsidRPr="003A5365">
        <w:rPr>
          <w:rFonts w:ascii="GHEA Grapalat" w:hAnsi="GHEA Grapalat"/>
          <w:b/>
          <w:sz w:val="24"/>
          <w:szCs w:val="24"/>
          <w:lang w:val="hy-AM"/>
        </w:rPr>
        <w:t>թ. ժամը</w:t>
      </w:r>
      <w:r w:rsidR="00043863" w:rsidRPr="003A5365">
        <w:rPr>
          <w:rFonts w:ascii="GHEA Grapalat" w:hAnsi="GHEA Grapalat"/>
          <w:b/>
          <w:sz w:val="24"/>
          <w:szCs w:val="24"/>
          <w:lang w:val="hy-AM"/>
        </w:rPr>
        <w:t xml:space="preserve"> 15</w:t>
      </w:r>
      <w:r w:rsidR="00AB0D6B" w:rsidRPr="003A5365">
        <w:rPr>
          <w:rFonts w:ascii="GHEA Grapalat" w:hAnsi="GHEA Grapalat"/>
          <w:b/>
          <w:sz w:val="24"/>
          <w:szCs w:val="24"/>
          <w:lang w:val="hy-AM"/>
        </w:rPr>
        <w:t>:00</w:t>
      </w:r>
      <w:r w:rsidR="00EB6955" w:rsidRPr="003A5365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="00FF2BED" w:rsidRPr="003A536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3A5365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CD368A" w:rsidRPr="003A5365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C1335D" w:rsidRPr="003A5365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FF2BED" w:rsidRPr="003A536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3A5365">
        <w:rPr>
          <w:rFonts w:ascii="GHEA Grapalat" w:hAnsi="GHEA Grapalat"/>
          <w:b/>
          <w:sz w:val="24"/>
          <w:szCs w:val="24"/>
          <w:lang w:val="hy-AM"/>
        </w:rPr>
        <w:t>ք. Սպիտակ</w:t>
      </w:r>
      <w:r w:rsidR="00FF2BED" w:rsidRPr="003A5365">
        <w:rPr>
          <w:rFonts w:ascii="GHEA Grapalat" w:hAnsi="GHEA Grapalat"/>
          <w:b/>
          <w:sz w:val="24"/>
          <w:szCs w:val="24"/>
          <w:lang w:val="hy-AM"/>
        </w:rPr>
        <w:t xml:space="preserve">                      </w:t>
      </w:r>
    </w:p>
    <w:p w:rsidR="00AB0D6B" w:rsidRPr="003A5365" w:rsidRDefault="00AB0D6B" w:rsidP="00937C13">
      <w:pPr>
        <w:tabs>
          <w:tab w:val="left" w:pos="180"/>
          <w:tab w:val="left" w:pos="360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00460" w:rsidRPr="003A5365" w:rsidRDefault="00D14119" w:rsidP="003A5365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/>
          <w:lang w:val="hy-AM"/>
        </w:rPr>
        <w:t xml:space="preserve">   </w:t>
      </w:r>
      <w:r w:rsidR="002742DB" w:rsidRPr="003A5365">
        <w:rPr>
          <w:rFonts w:ascii="GHEA Grapalat" w:hAnsi="GHEA Grapalat"/>
          <w:lang w:val="hy-AM"/>
        </w:rPr>
        <w:t>Նիստին ներկա էին համայնքի ավագանու 2</w:t>
      </w:r>
      <w:r w:rsidR="006C144B" w:rsidRPr="003A5365">
        <w:rPr>
          <w:rFonts w:ascii="GHEA Grapalat" w:hAnsi="GHEA Grapalat"/>
          <w:lang w:val="hy-AM"/>
        </w:rPr>
        <w:t>7 անդամներից 15</w:t>
      </w:r>
      <w:r w:rsidR="002742DB" w:rsidRPr="003A5365">
        <w:rPr>
          <w:rFonts w:ascii="GHEA Grapalat" w:hAnsi="GHEA Grapalat"/>
          <w:lang w:val="hy-AM"/>
        </w:rPr>
        <w:t xml:space="preserve">-ը՝ </w:t>
      </w:r>
      <w:r w:rsidR="006C144B" w:rsidRPr="003A5365">
        <w:rPr>
          <w:rFonts w:ascii="GHEA Grapalat" w:hAnsi="GHEA Grapalat"/>
          <w:lang w:val="hy-AM"/>
        </w:rPr>
        <w:t xml:space="preserve">Քաջայր Նիկողոսյանը, </w:t>
      </w:r>
      <w:r w:rsidR="002742DB" w:rsidRPr="003A5365">
        <w:rPr>
          <w:rFonts w:ascii="GHEA Grapalat" w:hAnsi="GHEA Grapalat"/>
          <w:lang w:val="hy-AM"/>
        </w:rPr>
        <w:t xml:space="preserve">Լուսինե Ավետիսյանը, Արտակ Մաթոսյանը, Հայկ Սիսակյանը, Ալվարդ Համբարյանը, </w:t>
      </w:r>
      <w:r w:rsidR="006C144B" w:rsidRPr="003A5365">
        <w:rPr>
          <w:rFonts w:ascii="GHEA Grapalat" w:hAnsi="GHEA Grapalat"/>
          <w:lang w:val="hy-AM"/>
        </w:rPr>
        <w:t xml:space="preserve">Գևորգ Մարգարյանը, </w:t>
      </w:r>
      <w:r w:rsidR="002742DB" w:rsidRPr="003A5365">
        <w:rPr>
          <w:rFonts w:ascii="GHEA Grapalat" w:hAnsi="GHEA Grapalat"/>
          <w:lang w:val="hy-AM"/>
        </w:rPr>
        <w:t>Ռաֆայել Սիմոնյանը, Վարազդ</w:t>
      </w:r>
      <w:r w:rsidR="006C144B" w:rsidRPr="003A5365">
        <w:rPr>
          <w:rFonts w:ascii="GHEA Grapalat" w:hAnsi="GHEA Grapalat"/>
          <w:lang w:val="hy-AM"/>
        </w:rPr>
        <w:t xml:space="preserve">ատ Մխիթարյանը, </w:t>
      </w:r>
      <w:r w:rsidR="00D82958" w:rsidRPr="003A5365">
        <w:rPr>
          <w:rFonts w:ascii="GHEA Grapalat" w:hAnsi="GHEA Grapalat"/>
          <w:lang w:val="hy-AM"/>
        </w:rPr>
        <w:t xml:space="preserve">Սամվել Սիմոնյանը, </w:t>
      </w:r>
      <w:r w:rsidR="006C144B" w:rsidRPr="003A5365">
        <w:rPr>
          <w:rFonts w:ascii="GHEA Grapalat" w:hAnsi="GHEA Grapalat"/>
          <w:lang w:val="hy-AM"/>
        </w:rPr>
        <w:t>Կարեն Սարգսյանը,</w:t>
      </w:r>
      <w:r w:rsidR="005E61A8" w:rsidRPr="003A5365">
        <w:rPr>
          <w:rFonts w:ascii="GHEA Grapalat" w:hAnsi="GHEA Grapalat"/>
          <w:lang w:val="hy-AM"/>
        </w:rPr>
        <w:t xml:space="preserve"> </w:t>
      </w:r>
      <w:r w:rsidR="00D82958" w:rsidRPr="003A5365">
        <w:rPr>
          <w:rFonts w:ascii="GHEA Grapalat" w:hAnsi="GHEA Grapalat"/>
          <w:lang w:val="hy-AM"/>
        </w:rPr>
        <w:t xml:space="preserve">Զալիկո Համբարյանը, Աննա Ալթունյանը, Սասուն Ասատրյանը, </w:t>
      </w:r>
      <w:r w:rsidR="002742DB" w:rsidRPr="003A5365">
        <w:rPr>
          <w:rFonts w:ascii="GHEA Grapalat" w:hAnsi="GHEA Grapalat"/>
          <w:lang w:val="hy-AM"/>
        </w:rPr>
        <w:t xml:space="preserve">Վահե Ղազարյանը, </w:t>
      </w:r>
      <w:r w:rsidR="00D82958" w:rsidRPr="003A5365">
        <w:rPr>
          <w:rFonts w:ascii="GHEA Grapalat" w:hAnsi="GHEA Grapalat"/>
          <w:lang w:val="hy-AM"/>
        </w:rPr>
        <w:t>Արկադի Ասատրյանը</w:t>
      </w:r>
      <w:r w:rsidR="002742DB" w:rsidRPr="003A5365">
        <w:rPr>
          <w:rFonts w:ascii="GHEA Grapalat" w:hAnsi="GHEA Grapalat"/>
          <w:lang w:val="hy-AM"/>
        </w:rPr>
        <w:t xml:space="preserve">։ </w:t>
      </w:r>
    </w:p>
    <w:p w:rsidR="002742DB" w:rsidRPr="003A5365" w:rsidRDefault="00111E58" w:rsidP="003A5365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/>
          <w:lang w:val="hy-AM"/>
        </w:rPr>
        <w:t xml:space="preserve">   </w:t>
      </w:r>
      <w:r w:rsidR="00EE748D" w:rsidRPr="003A5365">
        <w:rPr>
          <w:rFonts w:ascii="GHEA Grapalat" w:hAnsi="GHEA Grapalat"/>
          <w:lang w:val="hy-AM"/>
        </w:rPr>
        <w:t>Նիստից</w:t>
      </w:r>
      <w:r w:rsidR="002742DB" w:rsidRPr="003A5365">
        <w:rPr>
          <w:rFonts w:ascii="GHEA Grapalat" w:hAnsi="GHEA Grapalat"/>
          <w:lang w:val="hy-AM"/>
        </w:rPr>
        <w:t xml:space="preserve"> բաց</w:t>
      </w:r>
      <w:r w:rsidR="00D82958" w:rsidRPr="003A5365">
        <w:rPr>
          <w:rFonts w:ascii="GHEA Grapalat" w:hAnsi="GHEA Grapalat"/>
          <w:lang w:val="hy-AM"/>
        </w:rPr>
        <w:t>ակայում էին համայնքի ավագանու 12</w:t>
      </w:r>
      <w:r w:rsidR="002742DB" w:rsidRPr="003A5365">
        <w:rPr>
          <w:rFonts w:ascii="GHEA Grapalat" w:hAnsi="GHEA Grapalat"/>
          <w:lang w:val="hy-AM"/>
        </w:rPr>
        <w:t xml:space="preserve"> անդամներ՝ </w:t>
      </w:r>
      <w:r w:rsidR="00A4537F" w:rsidRPr="003A5365">
        <w:rPr>
          <w:rFonts w:ascii="GHEA Grapalat" w:hAnsi="GHEA Grapalat"/>
          <w:lang w:val="hy-AM"/>
        </w:rPr>
        <w:t xml:space="preserve">Համլետ Մազմանյանը, </w:t>
      </w:r>
      <w:r w:rsidR="006C144B" w:rsidRPr="003A5365">
        <w:rPr>
          <w:rFonts w:ascii="GHEA Grapalat" w:hAnsi="GHEA Grapalat"/>
          <w:lang w:val="hy-AM"/>
        </w:rPr>
        <w:t xml:space="preserve">Նունե Էհտիբարյանը, Կարինե Դիլաքյանը, Վարդուհի Թումանյանը, Վաչիկ Գրիգորյանը, </w:t>
      </w:r>
      <w:r w:rsidR="00BC1522" w:rsidRPr="003A5365">
        <w:rPr>
          <w:rFonts w:ascii="GHEA Grapalat" w:hAnsi="GHEA Grapalat"/>
          <w:lang w:val="hy-AM"/>
        </w:rPr>
        <w:t xml:space="preserve">Արամ Կարապետյանը, </w:t>
      </w:r>
      <w:r w:rsidR="005E61A8" w:rsidRPr="003A5365">
        <w:rPr>
          <w:rFonts w:ascii="GHEA Grapalat" w:hAnsi="GHEA Grapalat"/>
          <w:lang w:val="hy-AM"/>
        </w:rPr>
        <w:t xml:space="preserve">Արամայիս Փիլոյանը, </w:t>
      </w:r>
      <w:r w:rsidR="002742DB" w:rsidRPr="003A5365">
        <w:rPr>
          <w:rFonts w:ascii="GHEA Grapalat" w:hAnsi="GHEA Grapalat"/>
          <w:lang w:val="hy-AM"/>
        </w:rPr>
        <w:t xml:space="preserve">Գագիկ Սահակյանը, Թամարա Լամբարյանը, </w:t>
      </w:r>
      <w:r w:rsidR="005E61A8" w:rsidRPr="003A5365">
        <w:rPr>
          <w:rFonts w:ascii="GHEA Grapalat" w:hAnsi="GHEA Grapalat"/>
          <w:lang w:val="hy-AM"/>
        </w:rPr>
        <w:t>Նարինե Հակոբյանը, Գու</w:t>
      </w:r>
      <w:r w:rsidR="00D82958" w:rsidRPr="003A5365">
        <w:rPr>
          <w:rFonts w:ascii="GHEA Grapalat" w:hAnsi="GHEA Grapalat"/>
          <w:lang w:val="hy-AM"/>
        </w:rPr>
        <w:t>րգեն Փիլոյանը</w:t>
      </w:r>
      <w:r w:rsidR="00A4537F" w:rsidRPr="003A5365">
        <w:rPr>
          <w:rFonts w:ascii="GHEA Grapalat" w:hAnsi="GHEA Grapalat"/>
          <w:lang w:val="hy-AM"/>
        </w:rPr>
        <w:t>,  Մանուշ Աթյանը</w:t>
      </w:r>
      <w:r w:rsidR="002742DB" w:rsidRPr="003A5365">
        <w:rPr>
          <w:rFonts w:ascii="GHEA Grapalat" w:hAnsi="GHEA Grapalat"/>
          <w:lang w:val="hy-AM"/>
        </w:rPr>
        <w:t xml:space="preserve"> /պատճառները նշված են համայնքի ավագանու անդամների գրանցման թերթիկում/:</w:t>
      </w:r>
    </w:p>
    <w:p w:rsidR="00937C13" w:rsidRPr="003A5365" w:rsidRDefault="00111E58" w:rsidP="003A5365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/>
          <w:lang w:val="hy-AM"/>
        </w:rPr>
        <w:t xml:space="preserve">   </w:t>
      </w:r>
      <w:r w:rsidR="002742DB" w:rsidRPr="003A5365">
        <w:rPr>
          <w:rFonts w:ascii="GHEA Grapalat" w:hAnsi="GHEA Grapalat"/>
          <w:lang w:val="hy-AM"/>
        </w:rPr>
        <w:t xml:space="preserve">Նիստին մասնակցում էին համայնքապետարանի աշխատակազմի քարտուղար Ազգանուշ Ֆրանգյանը, </w:t>
      </w:r>
      <w:r w:rsidR="00F87F1D" w:rsidRPr="003A5365">
        <w:rPr>
          <w:rFonts w:ascii="GHEA Grapalat" w:hAnsi="GHEA Grapalat"/>
          <w:bCs/>
          <w:color w:val="000000"/>
          <w:shd w:val="clear" w:color="auto" w:fill="FFFFFF"/>
          <w:lang w:val="hy-AM"/>
        </w:rPr>
        <w:t>աշխատակազմի ֆինանսատնտեսագիտական, եկամուտների հաշվառման և հավաքագրման, գնումների, գովազդի, առևտրի և սպասարկման բաժնի պետ</w:t>
      </w:r>
      <w:r w:rsidR="00ED13A5" w:rsidRPr="003A5365">
        <w:rPr>
          <w:rFonts w:ascii="GHEA Grapalat" w:hAnsi="GHEA Grapalat"/>
          <w:color w:val="000000"/>
          <w:lang w:val="hy-AM"/>
        </w:rPr>
        <w:t xml:space="preserve"> </w:t>
      </w:r>
      <w:r w:rsidR="002742DB" w:rsidRPr="003A5365">
        <w:rPr>
          <w:rFonts w:ascii="GHEA Grapalat" w:hAnsi="GHEA Grapalat"/>
          <w:lang w:val="hy-AM"/>
        </w:rPr>
        <w:t>Վարուժան Ապրեսյանը</w:t>
      </w:r>
      <w:r w:rsidR="00ED13A5" w:rsidRPr="003A5365">
        <w:rPr>
          <w:rFonts w:ascii="GHEA Grapalat" w:hAnsi="GHEA Grapalat"/>
          <w:lang w:val="hy-AM"/>
        </w:rPr>
        <w:t xml:space="preserve">, </w:t>
      </w:r>
      <w:r w:rsidR="00937C13" w:rsidRPr="003A5365">
        <w:rPr>
          <w:rFonts w:ascii="GHEA Grapalat" w:hAnsi="GHEA Grapalat"/>
          <w:bCs/>
          <w:color w:val="000000"/>
          <w:shd w:val="clear" w:color="auto" w:fill="FFFFFF"/>
          <w:lang w:val="hy-AM"/>
        </w:rPr>
        <w:t>աշխատակազմի քաղաքաշինության, հողաշինության, գյուղատնտեսության, կոմունալ սպասարկաման և տրանսպորտի բաժնի</w:t>
      </w:r>
      <w:r w:rsidR="00A7517F" w:rsidRPr="003A536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պետ</w:t>
      </w:r>
      <w:r w:rsidR="00BC1522" w:rsidRPr="003A536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Երեմ Գրիգորյանը,</w:t>
      </w:r>
      <w:r w:rsidR="008C1D5C" w:rsidRPr="003A536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BC1522" w:rsidRPr="003A5365">
        <w:rPr>
          <w:rFonts w:ascii="GHEA Grapalat" w:hAnsi="GHEA Grapalat"/>
          <w:bCs/>
          <w:color w:val="000000"/>
          <w:shd w:val="clear" w:color="auto" w:fill="FFFFFF"/>
          <w:lang w:val="hy-AM"/>
        </w:rPr>
        <w:t>աշխատակազմի քաղաքաշինության, հողաշինության, գյուղատնտեսության, կոմունալ սպասարկաման և տրանսպորտի բաժնի պետ</w:t>
      </w:r>
      <w:r w:rsidR="00A7517F" w:rsidRPr="003A5365">
        <w:rPr>
          <w:rFonts w:ascii="GHEA Grapalat" w:hAnsi="GHEA Grapalat"/>
          <w:bCs/>
          <w:color w:val="000000"/>
          <w:shd w:val="clear" w:color="auto" w:fill="FFFFFF"/>
          <w:lang w:val="hy-AM"/>
        </w:rPr>
        <w:t>ի տեղակալ Գայանե Չոբանյանը</w:t>
      </w:r>
      <w:r w:rsidR="002742DB" w:rsidRPr="003A5365">
        <w:rPr>
          <w:rFonts w:ascii="GHEA Grapalat" w:hAnsi="GHEA Grapalat"/>
          <w:lang w:val="hy-AM"/>
        </w:rPr>
        <w:t>։</w:t>
      </w:r>
      <w:r w:rsidR="00937C13" w:rsidRPr="003A5365">
        <w:rPr>
          <w:rFonts w:ascii="GHEA Grapalat" w:hAnsi="GHEA Grapalat"/>
          <w:lang w:val="hy-AM"/>
        </w:rPr>
        <w:t xml:space="preserve"> </w:t>
      </w:r>
    </w:p>
    <w:p w:rsidR="002742DB" w:rsidRPr="003A5365" w:rsidRDefault="00BC1522" w:rsidP="003A53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2742DB" w:rsidRPr="003A5365">
        <w:rPr>
          <w:rFonts w:ascii="GHEA Grapalat" w:hAnsi="GHEA Grapalat"/>
          <w:color w:val="000000"/>
          <w:sz w:val="24"/>
          <w:szCs w:val="24"/>
          <w:lang w:val="hy-AM"/>
        </w:rPr>
        <w:t>Նիստը վարում էր համայնքի ղեկավար</w:t>
      </w:r>
      <w:r w:rsidR="002D5245"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D40AC" w:rsidRPr="003A5365">
        <w:rPr>
          <w:rFonts w:ascii="GHEA Grapalat" w:hAnsi="GHEA Grapalat"/>
          <w:color w:val="000000"/>
          <w:sz w:val="24"/>
          <w:szCs w:val="24"/>
          <w:lang w:val="hy-AM"/>
        </w:rPr>
        <w:t>Քաջայր Նիկողոս</w:t>
      </w:r>
      <w:r w:rsidR="002D5245" w:rsidRPr="003A5365">
        <w:rPr>
          <w:rFonts w:ascii="GHEA Grapalat" w:hAnsi="GHEA Grapalat"/>
          <w:color w:val="000000"/>
          <w:sz w:val="24"/>
          <w:szCs w:val="24"/>
          <w:lang w:val="hy-AM"/>
        </w:rPr>
        <w:t>յանը։</w:t>
      </w:r>
    </w:p>
    <w:p w:rsidR="002742DB" w:rsidRPr="003A5365" w:rsidRDefault="00BC1522" w:rsidP="003A53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742DB" w:rsidRPr="003A5365">
        <w:rPr>
          <w:rFonts w:ascii="GHEA Grapalat" w:hAnsi="GHEA Grapalat"/>
          <w:sz w:val="24"/>
          <w:szCs w:val="24"/>
          <w:lang w:val="hy-AM"/>
        </w:rPr>
        <w:t>Նիստն արձանագրում էր Ազգանուշ Ֆրանգյանը:</w:t>
      </w:r>
    </w:p>
    <w:p w:rsidR="00BC23EF" w:rsidRPr="003A5365" w:rsidRDefault="00BC1522" w:rsidP="003A536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2742DB"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Նիստն անցկացվում էր առցանց հեռարձակմամբ: </w:t>
      </w:r>
    </w:p>
    <w:p w:rsidR="003A5365" w:rsidRPr="003A5365" w:rsidRDefault="00B74707" w:rsidP="003A53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</w:p>
    <w:p w:rsidR="00071DAF" w:rsidRPr="003A5365" w:rsidRDefault="00B74707" w:rsidP="003A53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 xml:space="preserve"> </w:t>
      </w:r>
      <w:r w:rsidR="002D5245" w:rsidRPr="003A5365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0D40AC"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ղեկավար Քաջայր Նիկողոսյանը</w:t>
      </w:r>
      <w:r w:rsidR="000D40AC" w:rsidRPr="003A5365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3A5365">
        <w:rPr>
          <w:rFonts w:ascii="GHEA Grapalat" w:hAnsi="GHEA Grapalat"/>
          <w:sz w:val="24"/>
          <w:szCs w:val="24"/>
          <w:lang w:val="hy-AM"/>
        </w:rPr>
        <w:t>ներկայացրեց Սպիտակ համայնքի  ավագանու  202</w:t>
      </w:r>
      <w:r w:rsidR="002742DB" w:rsidRPr="003A5365">
        <w:rPr>
          <w:rFonts w:ascii="GHEA Grapalat" w:hAnsi="GHEA Grapalat"/>
          <w:sz w:val="24"/>
          <w:szCs w:val="24"/>
          <w:lang w:val="hy-AM"/>
        </w:rPr>
        <w:t>3</w:t>
      </w:r>
      <w:r w:rsidR="00AB1BFA" w:rsidRPr="003A536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D40AC" w:rsidRPr="003A5365">
        <w:rPr>
          <w:rFonts w:ascii="GHEA Grapalat" w:hAnsi="GHEA Grapalat" w:cs="Arial Armenian"/>
          <w:sz w:val="24"/>
          <w:szCs w:val="24"/>
          <w:lang w:val="hy-AM"/>
        </w:rPr>
        <w:t>ապրիլ</w:t>
      </w:r>
      <w:r w:rsidR="002742DB" w:rsidRPr="003A5365">
        <w:rPr>
          <w:rFonts w:ascii="GHEA Grapalat" w:hAnsi="GHEA Grapalat" w:cs="Arial Armenian"/>
          <w:sz w:val="24"/>
          <w:szCs w:val="24"/>
          <w:lang w:val="hy-AM"/>
        </w:rPr>
        <w:t>ի</w:t>
      </w:r>
      <w:r w:rsidR="002D5245" w:rsidRPr="003A536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D40AC" w:rsidRPr="003A5365">
        <w:rPr>
          <w:rFonts w:ascii="GHEA Grapalat" w:hAnsi="GHEA Grapalat" w:cs="Arial Armenian"/>
          <w:sz w:val="24"/>
          <w:szCs w:val="24"/>
          <w:lang w:val="hy-AM"/>
        </w:rPr>
        <w:t>13</w:t>
      </w:r>
      <w:r w:rsidR="003C3D58" w:rsidRPr="003A5365">
        <w:rPr>
          <w:rFonts w:ascii="GHEA Grapalat" w:hAnsi="GHEA Grapalat" w:cs="Arial Armenian"/>
          <w:sz w:val="24"/>
          <w:szCs w:val="24"/>
          <w:lang w:val="hy-AM"/>
        </w:rPr>
        <w:t>-ի</w:t>
      </w:r>
      <w:r w:rsidR="00F57970" w:rsidRPr="003A536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42D65" w:rsidRPr="003A5365">
        <w:rPr>
          <w:rFonts w:ascii="GHEA Grapalat" w:hAnsi="GHEA Grapalat" w:cs="Arial Armenian"/>
          <w:sz w:val="24"/>
          <w:szCs w:val="24"/>
          <w:lang w:val="hy-AM"/>
        </w:rPr>
        <w:t>նիստի</w:t>
      </w:r>
      <w:r w:rsidR="00242D65"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3A5365">
        <w:rPr>
          <w:rFonts w:ascii="GHEA Grapalat" w:hAnsi="GHEA Grapalat" w:cs="Arial Armenian"/>
          <w:sz w:val="24"/>
          <w:szCs w:val="24"/>
          <w:lang w:val="hy-AM"/>
        </w:rPr>
        <w:t xml:space="preserve">օրակարգի </w:t>
      </w:r>
      <w:r w:rsidR="00242D65" w:rsidRPr="003A5365">
        <w:rPr>
          <w:rFonts w:ascii="GHEA Grapalat" w:hAnsi="GHEA Grapalat"/>
          <w:sz w:val="24"/>
          <w:szCs w:val="24"/>
          <w:lang w:val="hy-AM"/>
        </w:rPr>
        <w:t>նախագիծը</w:t>
      </w:r>
      <w:r w:rsidR="004D048E" w:rsidRPr="003A5365">
        <w:rPr>
          <w:rFonts w:ascii="GHEA Grapalat" w:hAnsi="GHEA Grapalat"/>
          <w:sz w:val="24"/>
          <w:szCs w:val="24"/>
          <w:lang w:val="hy-AM"/>
        </w:rPr>
        <w:t>:</w:t>
      </w:r>
    </w:p>
    <w:p w:rsidR="0054572B" w:rsidRPr="003A5365" w:rsidRDefault="0054572B" w:rsidP="00743F0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14-րդ հոդվածի 6-րդ մասով՝ Հայաստանի Հանրապետության Լոռու մարզի Սպիտակ համայնքի ավագանին </w:t>
      </w:r>
      <w:r w:rsidRPr="003A5365">
        <w:rPr>
          <w:rFonts w:ascii="GHEA Grapalat" w:hAnsi="GHEA Grapalat"/>
          <w:b/>
          <w:i/>
          <w:lang w:val="hy-AM"/>
        </w:rPr>
        <w:t>որոշում է.</w:t>
      </w:r>
    </w:p>
    <w:p w:rsidR="000D40AC" w:rsidRPr="003A5365" w:rsidRDefault="000D40AC" w:rsidP="000D40AC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/>
          <w:lang w:val="hy-AM"/>
        </w:rPr>
        <w:t>1</w:t>
      </w:r>
      <w:r w:rsidRPr="003A5365">
        <w:rPr>
          <w:rFonts w:ascii="MS Mincho" w:eastAsia="MS Mincho" w:hAnsi="MS Mincho" w:cs="MS Mincho" w:hint="eastAsia"/>
          <w:lang w:val="hy-AM"/>
        </w:rPr>
        <w:t>․</w:t>
      </w:r>
      <w:r w:rsidRPr="003A5365">
        <w:rPr>
          <w:rFonts w:ascii="GHEA Grapalat" w:hAnsi="GHEA Grapalat"/>
          <w:lang w:val="hy-AM"/>
        </w:rPr>
        <w:t xml:space="preserve"> Հաստատել Հայաստանի Հանրապետության Լոռու մարզի Սպիտակ համայնքի ավագանու 2023 թվականի ապրիլի 13-ի հերթական նիստի օրակարգը.</w:t>
      </w:r>
    </w:p>
    <w:p w:rsidR="000D40AC" w:rsidRPr="003A5365" w:rsidRDefault="000D40AC" w:rsidP="00BC1522">
      <w:pPr>
        <w:spacing w:after="0" w:line="360" w:lineRule="auto"/>
        <w:ind w:right="3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1) Հայաստանի Հանրապետության Լոռու մարզի Սպիտակ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2023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թ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վականի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3A5365">
        <w:rPr>
          <w:rFonts w:ascii="GHEA Grapalat" w:hAnsi="GHEA Grapalat" w:cs="Sylfaen"/>
          <w:sz w:val="24"/>
          <w:szCs w:val="24"/>
          <w:lang w:val="hy-AM"/>
        </w:rPr>
        <w:t>ին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եռամսյակի կատարման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 Սպիտակ համայնքի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հաղորդումն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0D40AC" w:rsidRPr="003A5365" w:rsidRDefault="000D40AC" w:rsidP="00BC1522">
      <w:pPr>
        <w:spacing w:after="0"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Վ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Ապրեսյան/</w:t>
      </w:r>
    </w:p>
    <w:p w:rsidR="000D40AC" w:rsidRPr="003A5365" w:rsidRDefault="000D40AC" w:rsidP="00BC1522">
      <w:pPr>
        <w:spacing w:after="0"/>
        <w:ind w:right="3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2)Սպիտակ համայնքի ավագանու 2022 թվականի դեկտեմբերի 27-ի թիվ 107-Ն որոշման մեջ փոփոխություններ կատարելու մասին</w:t>
      </w:r>
    </w:p>
    <w:p w:rsidR="000D40AC" w:rsidRPr="003A5365" w:rsidRDefault="000D40AC" w:rsidP="000D40AC">
      <w:pPr>
        <w:spacing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Վ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Ապրեսյան/</w:t>
      </w:r>
    </w:p>
    <w:p w:rsidR="000D40AC" w:rsidRPr="003A5365" w:rsidRDefault="000D40AC" w:rsidP="003A5365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 w:cs="Sylfaen"/>
          <w:lang w:val="hy-AM"/>
        </w:rPr>
        <w:t xml:space="preserve">     3)</w:t>
      </w:r>
      <w:r w:rsidRPr="003A5365">
        <w:rPr>
          <w:rFonts w:ascii="GHEA Grapalat" w:hAnsi="GHEA Grapalat"/>
          <w:lang w:val="hy-AM"/>
        </w:rPr>
        <w:t xml:space="preserve">Սպիտակ համայնքի սեփականության 2022 թվականի ամենամյա գույքագրման փաստաթղթերը հաստատելու  մասին </w:t>
      </w:r>
      <w:r w:rsidRPr="003A5365">
        <w:rPr>
          <w:rFonts w:ascii="Calibri" w:hAnsi="Calibri" w:cs="Calibri"/>
          <w:lang w:val="hy-AM"/>
        </w:rPr>
        <w:t> </w:t>
      </w:r>
    </w:p>
    <w:p w:rsidR="000D40AC" w:rsidRPr="003A5365" w:rsidRDefault="000D40AC" w:rsidP="003A5365">
      <w:pPr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Վ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Ապրեսյան/</w:t>
      </w:r>
    </w:p>
    <w:p w:rsidR="000D40AC" w:rsidRPr="003A5365" w:rsidRDefault="000D40AC" w:rsidP="003A5365">
      <w:pPr>
        <w:spacing w:after="0"/>
        <w:ind w:right="3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4)Սպիտակ համայնքի 2023 թվականի տարեկան աշխատանքային պլանը հաստատելու մասին</w:t>
      </w:r>
    </w:p>
    <w:p w:rsidR="000D40AC" w:rsidRPr="003A5365" w:rsidRDefault="000D40AC" w:rsidP="003A5365">
      <w:pPr>
        <w:spacing w:after="0"/>
        <w:ind w:left="90" w:right="-54" w:firstLine="477"/>
        <w:jc w:val="center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Ա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Ֆրանգյան</w:t>
      </w:r>
      <w:r w:rsidRPr="003A5365">
        <w:rPr>
          <w:rFonts w:ascii="GHEA Grapalat" w:hAnsi="GHEA Grapalat"/>
          <w:sz w:val="24"/>
          <w:szCs w:val="24"/>
          <w:lang w:val="hy-AM"/>
        </w:rPr>
        <w:t>/</w:t>
      </w:r>
    </w:p>
    <w:p w:rsidR="000D40AC" w:rsidRPr="003A5365" w:rsidRDefault="000D40AC" w:rsidP="003A5365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5)Հայաստանի Հանրապետության Լոռու մարզի Սպիտակ համայնքի ավագանու 2021 թվականի դեկտեմբերի 28-ի թիվ 6-Լ որոշման մեջ փոփոխություններ կատարելու մասին</w:t>
      </w:r>
    </w:p>
    <w:p w:rsidR="000D40AC" w:rsidRPr="003A5365" w:rsidRDefault="000D40AC" w:rsidP="003A5365">
      <w:pPr>
        <w:ind w:left="90" w:right="-54" w:firstLine="477"/>
        <w:jc w:val="center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Ա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Ֆրանգյան</w:t>
      </w:r>
      <w:r w:rsidRPr="003A5365">
        <w:rPr>
          <w:rFonts w:ascii="GHEA Grapalat" w:hAnsi="GHEA Grapalat"/>
          <w:sz w:val="24"/>
          <w:szCs w:val="24"/>
          <w:lang w:val="hy-AM"/>
        </w:rPr>
        <w:t>/</w:t>
      </w:r>
    </w:p>
    <w:p w:rsidR="000D40AC" w:rsidRPr="003A5365" w:rsidRDefault="000D40AC" w:rsidP="003A5365">
      <w:pPr>
        <w:spacing w:after="0"/>
        <w:ind w:right="-5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6)Հայաստանի Հանրապետության Լոռու մարզի Սպիտակ համայնքի ավագանու 2023 թվականի փետրվարի 14-ի թիվ 9-Ա որոշման մեջ փոփոխություն կատարելու մասին</w:t>
      </w:r>
    </w:p>
    <w:p w:rsidR="000D40AC" w:rsidRPr="003A5365" w:rsidRDefault="000D40AC" w:rsidP="003A5365">
      <w:pPr>
        <w:spacing w:after="0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Ա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Ֆրանգյան</w:t>
      </w:r>
      <w:r w:rsidRPr="003A5365">
        <w:rPr>
          <w:rFonts w:ascii="GHEA Grapalat" w:hAnsi="GHEA Grapalat"/>
          <w:sz w:val="24"/>
          <w:szCs w:val="24"/>
          <w:lang w:val="hy-AM"/>
        </w:rPr>
        <w:t>/</w:t>
      </w:r>
    </w:p>
    <w:p w:rsidR="000D40AC" w:rsidRPr="003A5365" w:rsidRDefault="000D40AC" w:rsidP="003A536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7)Հայաստանի Հանրապետության Լոռու մարզի </w:t>
      </w:r>
      <w:r w:rsidRPr="003A5365">
        <w:rPr>
          <w:rFonts w:ascii="GHEA Grapalat" w:hAnsi="GHEA Grapalat"/>
          <w:sz w:val="24"/>
          <w:szCs w:val="24"/>
          <w:lang w:val="hy-AM"/>
        </w:rPr>
        <w:t>Սպիտակ համայնքի ավագանու 2022 թվականի դեկտեմբերի 2-ի թիվ 98-Ա որոշման մեջ փոփոխություն կատարելու մասին</w:t>
      </w:r>
    </w:p>
    <w:p w:rsidR="000D40AC" w:rsidRPr="003A5365" w:rsidRDefault="000D40AC" w:rsidP="003A5365">
      <w:pPr>
        <w:spacing w:after="0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Ա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Ֆրանգյան</w:t>
      </w:r>
      <w:r w:rsidRPr="003A5365">
        <w:rPr>
          <w:rFonts w:ascii="GHEA Grapalat" w:hAnsi="GHEA Grapalat"/>
          <w:sz w:val="24"/>
          <w:szCs w:val="24"/>
          <w:lang w:val="hy-AM"/>
        </w:rPr>
        <w:t>/</w:t>
      </w:r>
    </w:p>
    <w:p w:rsidR="00BC1522" w:rsidRPr="003A5365" w:rsidRDefault="00BC1522" w:rsidP="00BC1522">
      <w:pPr>
        <w:spacing w:after="0"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2</w:t>
      </w:r>
    </w:p>
    <w:p w:rsidR="003A5365" w:rsidRPr="003A5365" w:rsidRDefault="003A5365" w:rsidP="00BC1522">
      <w:pPr>
        <w:spacing w:after="0"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</w:p>
    <w:p w:rsidR="000D40AC" w:rsidRPr="003A5365" w:rsidRDefault="000D40AC" w:rsidP="00CD5BE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8)</w:t>
      </w:r>
      <w:r w:rsidRPr="003A5365">
        <w:rPr>
          <w:rFonts w:ascii="GHEA Grapalat" w:hAnsi="GHEA Grapalat"/>
          <w:sz w:val="24"/>
          <w:szCs w:val="24"/>
          <w:lang w:val="hy-AM"/>
        </w:rPr>
        <w:t>Սպիտակ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համայնքին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իրավունքով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պատկանող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SDLG G9190F</w:t>
      </w:r>
      <w:r w:rsidRPr="003A5365">
        <w:rPr>
          <w:rFonts w:ascii="Calibri" w:hAnsi="Calibri" w:cs="Calibri"/>
          <w:sz w:val="24"/>
          <w:szCs w:val="24"/>
          <w:lang w:val="hy-AM"/>
        </w:rPr>
        <w:t> 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մակնիշի գրեյդերը վարձակալության իրավունքով</w:t>
      </w:r>
      <w:r w:rsidRPr="003A536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տրամադրելուն համաձայնություն տալու մասին</w:t>
      </w:r>
    </w:p>
    <w:p w:rsidR="000D40AC" w:rsidRPr="003A5365" w:rsidRDefault="000D40AC" w:rsidP="00CD5BEE">
      <w:pPr>
        <w:spacing w:after="0"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Ա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Մաթոսյան</w:t>
      </w:r>
      <w:r w:rsidRPr="003A5365">
        <w:rPr>
          <w:rFonts w:ascii="GHEA Grapalat" w:hAnsi="GHEA Grapalat"/>
          <w:sz w:val="24"/>
          <w:szCs w:val="24"/>
          <w:lang w:val="hy-AM"/>
        </w:rPr>
        <w:t>/</w:t>
      </w:r>
    </w:p>
    <w:p w:rsidR="000D40AC" w:rsidRPr="003A5365" w:rsidRDefault="000D40AC" w:rsidP="00CD5BEE">
      <w:pPr>
        <w:spacing w:after="0" w:line="360" w:lineRule="auto"/>
        <w:ind w:right="3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 xml:space="preserve">   9</w:t>
      </w:r>
      <w:r w:rsidRPr="003A5365">
        <w:rPr>
          <w:rFonts w:ascii="GHEA Grapalat" w:hAnsi="GHEA Grapalat" w:cs="Sylfaen"/>
          <w:sz w:val="24"/>
          <w:szCs w:val="24"/>
          <w:lang w:val="hy-AM"/>
        </w:rPr>
        <w:t>)Կառուցապատման իրավունքով տրամադրված հողամասի կառուցապատման իրավունքի տրամադրման մասին պայմանագրի ժամկետը երկարաձգելուն համաձայնություն տալու մասին</w:t>
      </w:r>
    </w:p>
    <w:p w:rsidR="000D40AC" w:rsidRPr="003A5365" w:rsidRDefault="000D40AC" w:rsidP="000D40AC">
      <w:pPr>
        <w:spacing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Ե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Գրիգորյան/</w:t>
      </w:r>
    </w:p>
    <w:p w:rsidR="000D40AC" w:rsidRPr="003A5365" w:rsidRDefault="000D40AC" w:rsidP="00CD5B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 xml:space="preserve">  10</w:t>
      </w:r>
      <w:r w:rsidRPr="003A5365">
        <w:rPr>
          <w:rFonts w:ascii="GHEA Grapalat" w:hAnsi="GHEA Grapalat" w:cs="Sylfaen"/>
          <w:sz w:val="24"/>
          <w:szCs w:val="24"/>
          <w:lang w:val="hy-AM"/>
        </w:rPr>
        <w:t>)</w:t>
      </w:r>
      <w:r w:rsidRPr="003A5365">
        <w:rPr>
          <w:rFonts w:ascii="GHEA Grapalat" w:hAnsi="GHEA Grapalat"/>
          <w:sz w:val="24"/>
          <w:szCs w:val="24"/>
          <w:lang w:val="hy-AM"/>
        </w:rPr>
        <w:t>Սպիտակ համայնքի Քարաձոր բնակավայրի վարչական տարածքում գտնվող, Մարզպետ Շիրազի Մանուկյանին սեփականության իրավունքով պատկանող հողամասի նպատակային նշանակությունը փոխելու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</w:p>
    <w:p w:rsidR="000D40AC" w:rsidRPr="003A5365" w:rsidRDefault="000D40AC" w:rsidP="00CD5BEE">
      <w:pPr>
        <w:spacing w:after="0"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Ե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Գրիգորյան/</w:t>
      </w:r>
    </w:p>
    <w:p w:rsidR="000D40AC" w:rsidRPr="003A5365" w:rsidRDefault="000D40AC" w:rsidP="00CD5B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 xml:space="preserve">  11</w:t>
      </w:r>
      <w:r w:rsidRPr="003A5365">
        <w:rPr>
          <w:rFonts w:ascii="GHEA Grapalat" w:hAnsi="GHEA Grapalat" w:cs="Sylfaen"/>
          <w:sz w:val="24"/>
          <w:szCs w:val="24"/>
          <w:lang w:val="hy-AM"/>
        </w:rPr>
        <w:t>)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Սպիտակ համայնքի սեփականություն հանդիսացող 06-046-0220-0012 </w:t>
      </w:r>
      <w:r w:rsidRPr="003A5365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հողամասն աճուրդով օտարելուն համաձայնություն տալու և մեկնարկային գին սահմանելու մասին</w:t>
      </w:r>
    </w:p>
    <w:p w:rsidR="000D40AC" w:rsidRPr="003A5365" w:rsidRDefault="000D40AC" w:rsidP="000D40AC">
      <w:pPr>
        <w:spacing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Ե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Գրիգորյան/</w:t>
      </w:r>
    </w:p>
    <w:p w:rsidR="000D40AC" w:rsidRPr="003A5365" w:rsidRDefault="000D40AC" w:rsidP="000D40A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3A5365">
        <w:rPr>
          <w:rFonts w:ascii="GHEA Grapalat" w:hAnsi="GHEA Grapalat" w:cs="Sylfaen"/>
          <w:sz w:val="24"/>
          <w:szCs w:val="24"/>
          <w:lang w:val="hy-AM"/>
        </w:rPr>
        <w:t>)</w:t>
      </w:r>
      <w:r w:rsidRPr="003A5365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0D40AC" w:rsidRPr="003A5365" w:rsidRDefault="000D40AC" w:rsidP="000D40AC">
      <w:pPr>
        <w:spacing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Ե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Գրիգորյան/</w:t>
      </w:r>
    </w:p>
    <w:p w:rsidR="000D40AC" w:rsidRPr="003A5365" w:rsidRDefault="000D40AC" w:rsidP="000D40A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 xml:space="preserve"> 13</w:t>
      </w:r>
      <w:r w:rsidRPr="003A5365">
        <w:rPr>
          <w:rFonts w:ascii="GHEA Grapalat" w:hAnsi="GHEA Grapalat" w:cs="Sylfaen"/>
          <w:sz w:val="24"/>
          <w:szCs w:val="24"/>
          <w:lang w:val="hy-AM"/>
        </w:rPr>
        <w:t>)</w:t>
      </w:r>
      <w:r w:rsidRPr="003A5365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0D40AC" w:rsidRPr="003A5365" w:rsidRDefault="000D40AC" w:rsidP="000D40AC">
      <w:pPr>
        <w:spacing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/Զեկուցող՝ Ե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Գրիգորյան/</w:t>
      </w:r>
    </w:p>
    <w:p w:rsidR="00021A5C" w:rsidRPr="003A5365" w:rsidRDefault="00021A5C" w:rsidP="00743F0D">
      <w:pPr>
        <w:spacing w:after="0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021A5C" w:rsidRPr="003A5365" w:rsidRDefault="00021A5C" w:rsidP="00743F0D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3A5365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502D94" w:rsidRPr="003A5365"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Pr="003A5365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502D94" w:rsidRPr="003A5365">
        <w:rPr>
          <w:rFonts w:ascii="GHEA Grapalat" w:hAnsi="GHEA Grapalat"/>
          <w:color w:val="000000"/>
          <w:sz w:val="24"/>
          <w:szCs w:val="24"/>
          <w:lang w:val="af-ZA"/>
        </w:rPr>
        <w:t xml:space="preserve"> (2</w:t>
      </w:r>
      <w:r w:rsidRPr="003A5365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8C1D5C" w:rsidRPr="003A5365" w:rsidRDefault="008C1D5C" w:rsidP="00743F0D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8C1D5C" w:rsidRPr="003A5365" w:rsidRDefault="008C1D5C" w:rsidP="008C1D5C">
      <w:pPr>
        <w:tabs>
          <w:tab w:val="left" w:pos="2310"/>
        </w:tabs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>3</w:t>
      </w:r>
    </w:p>
    <w:p w:rsidR="003A5365" w:rsidRPr="003A5365" w:rsidRDefault="003A5365" w:rsidP="008C1D5C">
      <w:pPr>
        <w:tabs>
          <w:tab w:val="left" w:pos="2310"/>
        </w:tabs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4572B" w:rsidRPr="003A5365" w:rsidRDefault="007A4630" w:rsidP="0028118E">
      <w:pPr>
        <w:pStyle w:val="af0"/>
        <w:spacing w:line="360" w:lineRule="auto"/>
        <w:ind w:left="-142"/>
        <w:jc w:val="both"/>
        <w:rPr>
          <w:rFonts w:ascii="GHEA Grapalat" w:hAnsi="GHEA Grapalat" w:cs="Sylfaen"/>
          <w:lang w:val="hy-AM"/>
        </w:rPr>
      </w:pPr>
      <w:r w:rsidRPr="003A5365">
        <w:rPr>
          <w:rFonts w:ascii="GHEA Grapalat" w:hAnsi="GHEA Grapalat"/>
          <w:b/>
          <w:color w:val="000000"/>
          <w:lang w:val="af-ZA"/>
        </w:rPr>
        <w:t>1</w:t>
      </w:r>
      <w:r w:rsidRPr="003A5365">
        <w:rPr>
          <w:rFonts w:ascii="MS Mincho" w:eastAsia="MS Mincho" w:hAnsi="MS Mincho" w:cs="MS Mincho" w:hint="eastAsia"/>
          <w:b/>
          <w:color w:val="000000"/>
          <w:lang w:val="af-ZA"/>
        </w:rPr>
        <w:t>․</w:t>
      </w:r>
      <w:r w:rsidRPr="003A5365">
        <w:rPr>
          <w:rFonts w:ascii="GHEA Grapalat" w:hAnsi="GHEA Grapalat"/>
          <w:b/>
          <w:color w:val="000000"/>
          <w:lang w:val="af-ZA"/>
        </w:rPr>
        <w:t xml:space="preserve"> </w:t>
      </w:r>
      <w:r w:rsidRPr="003A5365">
        <w:rPr>
          <w:rFonts w:ascii="GHEA Grapalat" w:hAnsi="GHEA Grapalat"/>
          <w:b/>
          <w:color w:val="000000"/>
          <w:lang w:val="hy-AM"/>
        </w:rPr>
        <w:t xml:space="preserve">ԼՍԵՑԻՆ </w:t>
      </w:r>
      <w:r w:rsidR="0028118E" w:rsidRPr="003A5365">
        <w:rPr>
          <w:rFonts w:ascii="GHEA Grapalat" w:hAnsi="GHEA Grapalat"/>
          <w:b/>
          <w:color w:val="000000"/>
          <w:lang w:val="hy-AM"/>
        </w:rPr>
        <w:t>«</w:t>
      </w:r>
      <w:r w:rsidR="0028118E" w:rsidRPr="003A5365">
        <w:rPr>
          <w:rFonts w:ascii="GHEA Grapalat" w:hAnsi="GHEA Grapalat" w:cs="Sylfaen"/>
          <w:lang w:val="hy-AM"/>
        </w:rPr>
        <w:t>ՀԱՅԱՍՏԱՆԻ ՀԱՆՐԱՊԵՏՈՒԹՅԱՆ ԼՈՌՈՒ ՄԱՐԶԻ ՍՊԻՏԱԿ</w:t>
      </w:r>
      <w:r w:rsidR="0028118E" w:rsidRPr="003A5365">
        <w:rPr>
          <w:rFonts w:ascii="GHEA Grapalat" w:hAnsi="GHEA Grapalat" w:cs="Arial Armenian"/>
          <w:lang w:val="af-ZA"/>
        </w:rPr>
        <w:t xml:space="preserve"> </w:t>
      </w:r>
      <w:r w:rsidR="0028118E" w:rsidRPr="003A5365">
        <w:rPr>
          <w:rFonts w:ascii="GHEA Grapalat" w:hAnsi="GHEA Grapalat" w:cs="Sylfaen"/>
          <w:lang w:val="hy-AM"/>
        </w:rPr>
        <w:t>ՀԱՄԱՅՆՔԻ</w:t>
      </w:r>
      <w:r w:rsidR="0028118E" w:rsidRPr="003A5365">
        <w:rPr>
          <w:rFonts w:ascii="GHEA Grapalat" w:hAnsi="GHEA Grapalat" w:cs="Arial Armenian"/>
          <w:lang w:val="af-ZA"/>
        </w:rPr>
        <w:t xml:space="preserve"> 2023 </w:t>
      </w:r>
      <w:r w:rsidR="0028118E" w:rsidRPr="003A5365">
        <w:rPr>
          <w:rFonts w:ascii="GHEA Grapalat" w:hAnsi="GHEA Grapalat" w:cs="Sylfaen"/>
          <w:lang w:val="hy-AM"/>
        </w:rPr>
        <w:t>Թ</w:t>
      </w:r>
      <w:r w:rsidR="0028118E" w:rsidRPr="003A5365">
        <w:rPr>
          <w:rFonts w:ascii="GHEA Grapalat" w:hAnsi="GHEA Grapalat" w:cs="Arial Armenian"/>
          <w:lang w:val="af-ZA"/>
        </w:rPr>
        <w:t xml:space="preserve">ՎԱԿԱՆԻ </w:t>
      </w:r>
      <w:r w:rsidR="0028118E" w:rsidRPr="003A5365">
        <w:rPr>
          <w:rFonts w:ascii="GHEA Grapalat" w:hAnsi="GHEA Grapalat" w:cs="Sylfaen"/>
          <w:lang w:val="hy-AM"/>
        </w:rPr>
        <w:t>ԲՅՈՒՋԵԻ</w:t>
      </w:r>
      <w:r w:rsidR="0028118E" w:rsidRPr="003A5365">
        <w:rPr>
          <w:rFonts w:ascii="GHEA Grapalat" w:hAnsi="GHEA Grapalat" w:cs="Sylfaen"/>
          <w:lang w:val="af-ZA"/>
        </w:rPr>
        <w:t xml:space="preserve"> 1-</w:t>
      </w:r>
      <w:r w:rsidR="0028118E" w:rsidRPr="003A5365">
        <w:rPr>
          <w:rFonts w:ascii="GHEA Grapalat" w:hAnsi="GHEA Grapalat" w:cs="Sylfaen"/>
          <w:lang w:val="hy-AM"/>
        </w:rPr>
        <w:t>ԻՆ</w:t>
      </w:r>
      <w:r w:rsidR="0028118E" w:rsidRPr="003A5365">
        <w:rPr>
          <w:rFonts w:ascii="GHEA Grapalat" w:hAnsi="GHEA Grapalat" w:cs="Sylfaen"/>
          <w:lang w:val="af-ZA"/>
        </w:rPr>
        <w:t xml:space="preserve"> </w:t>
      </w:r>
      <w:r w:rsidR="0028118E" w:rsidRPr="003A5365">
        <w:rPr>
          <w:rFonts w:ascii="GHEA Grapalat" w:hAnsi="GHEA Grapalat" w:cs="Sylfaen"/>
          <w:lang w:val="hy-AM"/>
        </w:rPr>
        <w:t>ԵՌԱՄՍՅԱԿԻ ԿԱՏԱՐՄԱՆ</w:t>
      </w:r>
      <w:r w:rsidR="0028118E" w:rsidRPr="003A5365">
        <w:rPr>
          <w:rFonts w:ascii="GHEA Grapalat" w:hAnsi="GHEA Grapalat" w:cs="Sylfaen"/>
          <w:lang w:val="af-ZA"/>
        </w:rPr>
        <w:t xml:space="preserve"> </w:t>
      </w:r>
      <w:r w:rsidR="0028118E" w:rsidRPr="003A5365">
        <w:rPr>
          <w:rFonts w:ascii="GHEA Grapalat" w:hAnsi="GHEA Grapalat" w:cs="Sylfaen"/>
          <w:lang w:val="hy-AM"/>
        </w:rPr>
        <w:t>ԸՆԹԱՑՔԻ</w:t>
      </w:r>
      <w:r w:rsidR="0028118E" w:rsidRPr="003A5365">
        <w:rPr>
          <w:rFonts w:ascii="GHEA Grapalat" w:hAnsi="GHEA Grapalat" w:cs="Sylfaen"/>
          <w:lang w:val="af-ZA"/>
        </w:rPr>
        <w:t xml:space="preserve"> </w:t>
      </w:r>
      <w:r w:rsidR="0028118E" w:rsidRPr="003A5365">
        <w:rPr>
          <w:rFonts w:ascii="GHEA Grapalat" w:hAnsi="GHEA Grapalat" w:cs="Sylfaen"/>
          <w:lang w:val="hy-AM"/>
        </w:rPr>
        <w:t>ՄԱՍԻՆ</w:t>
      </w:r>
      <w:r w:rsidR="0028118E" w:rsidRPr="003A5365">
        <w:rPr>
          <w:rFonts w:ascii="GHEA Grapalat" w:hAnsi="GHEA Grapalat" w:cs="Sylfaen"/>
          <w:lang w:val="af-ZA"/>
        </w:rPr>
        <w:t xml:space="preserve"> </w:t>
      </w:r>
      <w:r w:rsidR="0028118E" w:rsidRPr="003A5365">
        <w:rPr>
          <w:rFonts w:ascii="GHEA Grapalat" w:hAnsi="GHEA Grapalat" w:cs="Sylfaen"/>
          <w:lang w:val="hy-AM"/>
        </w:rPr>
        <w:t>ՀԱՅԱՍՏԱՆԻ ՀԱՆՐԱՊԵՏՈՒԹՅԱՆ ԼՈՌՈՒ ՄԱՐԶԻ ՍՊԻՏԱԿ ՀԱՄԱՅՆՔԻ</w:t>
      </w:r>
      <w:r w:rsidR="0028118E" w:rsidRPr="003A5365">
        <w:rPr>
          <w:rFonts w:ascii="GHEA Grapalat" w:hAnsi="GHEA Grapalat" w:cs="Sylfaen"/>
          <w:lang w:val="af-ZA"/>
        </w:rPr>
        <w:t xml:space="preserve"> </w:t>
      </w:r>
      <w:r w:rsidR="0028118E" w:rsidRPr="003A5365">
        <w:rPr>
          <w:rFonts w:ascii="GHEA Grapalat" w:hAnsi="GHEA Grapalat" w:cs="Sylfaen"/>
          <w:lang w:val="hy-AM"/>
        </w:rPr>
        <w:t>ՂԵԿԱՎԱՐԻ</w:t>
      </w:r>
      <w:r w:rsidR="0028118E" w:rsidRPr="003A5365">
        <w:rPr>
          <w:rFonts w:ascii="GHEA Grapalat" w:hAnsi="GHEA Grapalat" w:cs="Sylfaen"/>
          <w:lang w:val="af-ZA"/>
        </w:rPr>
        <w:t xml:space="preserve"> </w:t>
      </w:r>
      <w:r w:rsidR="0028118E" w:rsidRPr="003A5365">
        <w:rPr>
          <w:rFonts w:ascii="GHEA Grapalat" w:hAnsi="GHEA Grapalat" w:cs="Sylfaen"/>
          <w:lang w:val="hy-AM"/>
        </w:rPr>
        <w:t>ՀԱՂՈՐԴՈՒՄՆ</w:t>
      </w:r>
      <w:r w:rsidR="0028118E" w:rsidRPr="003A5365">
        <w:rPr>
          <w:rFonts w:ascii="GHEA Grapalat" w:hAnsi="GHEA Grapalat" w:cs="Sylfaen"/>
          <w:lang w:val="af-ZA"/>
        </w:rPr>
        <w:t xml:space="preserve"> </w:t>
      </w:r>
      <w:r w:rsidR="0028118E" w:rsidRPr="003A5365">
        <w:rPr>
          <w:rFonts w:ascii="GHEA Grapalat" w:hAnsi="GHEA Grapalat" w:cs="Sylfaen"/>
          <w:lang w:val="hy-AM"/>
        </w:rPr>
        <w:t>ԸՆԴՈՒՆԵԼՈՒ</w:t>
      </w:r>
      <w:r w:rsidR="0028118E" w:rsidRPr="003A5365">
        <w:rPr>
          <w:rFonts w:ascii="GHEA Grapalat" w:hAnsi="GHEA Grapalat" w:cs="Sylfaen"/>
          <w:lang w:val="af-ZA"/>
        </w:rPr>
        <w:t xml:space="preserve"> </w:t>
      </w:r>
      <w:r w:rsidR="0028118E" w:rsidRPr="003A5365">
        <w:rPr>
          <w:rFonts w:ascii="GHEA Grapalat" w:hAnsi="GHEA Grapalat" w:cs="Sylfaen"/>
          <w:lang w:val="hy-AM"/>
        </w:rPr>
        <w:t xml:space="preserve">ՄԱՍԻՆ» </w:t>
      </w:r>
      <w:r w:rsidR="0054572B" w:rsidRPr="003A5365">
        <w:rPr>
          <w:rFonts w:ascii="GHEA Grapalat" w:hAnsi="GHEA Grapalat" w:cs="Sylfaen"/>
          <w:lang w:val="hy-AM"/>
        </w:rPr>
        <w:t>ՀԱՐՑԸ։</w:t>
      </w:r>
    </w:p>
    <w:p w:rsidR="0028118E" w:rsidRPr="003A5365" w:rsidRDefault="0028118E" w:rsidP="0028118E">
      <w:pPr>
        <w:spacing w:line="360" w:lineRule="auto"/>
        <w:ind w:firstLine="45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af-ZA"/>
        </w:rPr>
        <w:t>Քննարկելով «Տեղական ինքնակառավարման մասին» Հայաստանի Հանրապետության օրենքի 38-րդ հոդվածի 1-ին մասի 1-</w:t>
      </w:r>
      <w:r w:rsidRPr="003A5365">
        <w:rPr>
          <w:rFonts w:ascii="GHEA Grapalat" w:hAnsi="GHEA Grapalat" w:cs="Sylfaen"/>
          <w:sz w:val="24"/>
          <w:szCs w:val="24"/>
          <w:lang w:val="hy-AM"/>
        </w:rPr>
        <w:t>ին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3A5365">
        <w:rPr>
          <w:rFonts w:ascii="GHEA Grapalat" w:hAnsi="GHEA Grapalat" w:cs="Sylfaen"/>
          <w:sz w:val="24"/>
          <w:szCs w:val="24"/>
          <w:lang w:val="af-ZA"/>
        </w:rPr>
        <w:t>,  «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բ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յուջետային համակարգի մասին»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օրենքի 35-րդ հոդվածի 1-ին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մաս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ի համաձայն ներկայացված 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</w:t>
      </w:r>
      <w:r w:rsidRPr="003A5365">
        <w:rPr>
          <w:rFonts w:ascii="GHEA Grapalat" w:hAnsi="GHEA Grapalat" w:cs="Sylfaen"/>
          <w:sz w:val="24"/>
          <w:szCs w:val="24"/>
          <w:lang w:val="af-ZA"/>
        </w:rPr>
        <w:t>Սպիտակ համայնքի 2023 թվականի բյուջեի 1-</w:t>
      </w:r>
      <w:r w:rsidRPr="003A5365">
        <w:rPr>
          <w:rFonts w:ascii="GHEA Grapalat" w:hAnsi="GHEA Grapalat" w:cs="Sylfaen"/>
          <w:sz w:val="24"/>
          <w:szCs w:val="24"/>
          <w:lang w:val="hy-AM"/>
        </w:rPr>
        <w:t>ին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եռամսյակի կատարման ընթացքի մասին 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Սպիտակ համայնքի ղեկավարի հաղորդումը՝ 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Սպիտակ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համայնքի ավագանին </w:t>
      </w:r>
      <w:r w:rsidRPr="003A5365">
        <w:rPr>
          <w:rFonts w:ascii="GHEA Grapalat" w:hAnsi="GHEA Grapalat"/>
          <w:b/>
          <w:i/>
          <w:sz w:val="24"/>
          <w:szCs w:val="24"/>
          <w:lang w:val="af-ZA"/>
        </w:rPr>
        <w:t>որոշում է.</w:t>
      </w:r>
    </w:p>
    <w:p w:rsidR="0028118E" w:rsidRPr="003A5365" w:rsidRDefault="0028118E" w:rsidP="0028118E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1. Ընդունել ի գիտություն 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</w:t>
      </w:r>
      <w:r w:rsidRPr="003A5365">
        <w:rPr>
          <w:rFonts w:ascii="GHEA Grapalat" w:hAnsi="GHEA Grapalat" w:cs="Sylfaen"/>
          <w:sz w:val="24"/>
          <w:szCs w:val="24"/>
          <w:lang w:val="af-ZA"/>
        </w:rPr>
        <w:t>Սպիտակ համայնքի 2023 թվականի բյուջեի 1-</w:t>
      </w:r>
      <w:r w:rsidRPr="003A5365">
        <w:rPr>
          <w:rFonts w:ascii="GHEA Grapalat" w:hAnsi="GHEA Grapalat" w:cs="Sylfaen"/>
          <w:sz w:val="24"/>
          <w:szCs w:val="24"/>
        </w:rPr>
        <w:t>ին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եռամսյակի կատարման ընթացքի մասին Սպիտակ համայնքի ղեկավարի հաղորդումը` համաձայն 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թիվ  1-5 </w:t>
      </w:r>
      <w:r w:rsidRPr="003A5365">
        <w:rPr>
          <w:rFonts w:ascii="GHEA Grapalat" w:hAnsi="GHEA Grapalat" w:cs="Sylfaen"/>
          <w:sz w:val="24"/>
          <w:szCs w:val="24"/>
          <w:lang w:val="af-ZA"/>
        </w:rPr>
        <w:t>հավելված</w:t>
      </w:r>
      <w:r w:rsidRPr="003A5365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3A536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02D94" w:rsidRPr="003A5365" w:rsidRDefault="00502D94" w:rsidP="0028118E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Ավագանու անդամ Վահե Ղազարյանը դուրս եկավ դահլիճից։ </w:t>
      </w:r>
    </w:p>
    <w:p w:rsidR="00796EA7" w:rsidRPr="003A5365" w:rsidRDefault="00796EA7" w:rsidP="00743F0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371A99" w:rsidRPr="003A5365" w:rsidRDefault="003C1805" w:rsidP="00743F0D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3A536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="00502D94" w:rsidRPr="003A5365">
        <w:rPr>
          <w:rFonts w:ascii="GHEA Grapalat" w:hAnsi="GHEA Grapalat"/>
          <w:sz w:val="24"/>
          <w:szCs w:val="24"/>
          <w:lang w:val="hy-AM"/>
        </w:rPr>
        <w:t>13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="00502D94" w:rsidRPr="003A5365">
        <w:rPr>
          <w:rFonts w:ascii="GHEA Grapalat" w:hAnsi="GHEA Grapalat"/>
          <w:sz w:val="24"/>
          <w:szCs w:val="24"/>
          <w:lang w:val="af-ZA"/>
        </w:rPr>
        <w:t xml:space="preserve"> (1</w:t>
      </w:r>
      <w:r w:rsidRPr="003A5365">
        <w:rPr>
          <w:rFonts w:ascii="GHEA Grapalat" w:hAnsi="GHEA Grapalat"/>
          <w:sz w:val="24"/>
          <w:szCs w:val="24"/>
          <w:lang w:val="af-ZA"/>
        </w:rPr>
        <w:t>)</w:t>
      </w:r>
    </w:p>
    <w:p w:rsidR="00502D94" w:rsidRPr="003A5365" w:rsidRDefault="00502D94" w:rsidP="00502D94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Ավագանու անդամ Վահե Ղազարյանը վերադարձավ դահլիճ։ </w:t>
      </w:r>
    </w:p>
    <w:p w:rsidR="00502D94" w:rsidRPr="003A5365" w:rsidRDefault="00502D94" w:rsidP="00B36799">
      <w:pPr>
        <w:spacing w:after="0" w:line="0" w:lineRule="atLeast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CE1123" w:rsidRPr="003A5365" w:rsidRDefault="008E4ABD" w:rsidP="00B36799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/>
          <w:b/>
          <w:color w:val="000000"/>
          <w:sz w:val="24"/>
          <w:szCs w:val="24"/>
          <w:lang w:val="af-ZA"/>
        </w:rPr>
        <w:t>2.</w:t>
      </w:r>
      <w:r w:rsidR="00A85AD5"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/>
          <w:b/>
          <w:color w:val="000000"/>
          <w:sz w:val="24"/>
          <w:szCs w:val="24"/>
          <w:lang w:val="af-ZA"/>
        </w:rPr>
        <w:t>ԼՍԵՑԻՆ</w:t>
      </w:r>
      <w:r w:rsidR="003E3946"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«</w:t>
      </w:r>
      <w:r w:rsidR="00B36799" w:rsidRPr="003A5365">
        <w:rPr>
          <w:rFonts w:ascii="GHEA Grapalat" w:hAnsi="GHEA Grapalat"/>
          <w:sz w:val="24"/>
          <w:szCs w:val="24"/>
        </w:rPr>
        <w:t>ՍՊԻՏԱԿ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="00B36799" w:rsidRPr="003A5365">
        <w:rPr>
          <w:rFonts w:ascii="GHEA Grapalat" w:hAnsi="GHEA Grapalat"/>
          <w:sz w:val="24"/>
          <w:szCs w:val="24"/>
        </w:rPr>
        <w:t>ՀԱՄԱՅՆՔԻ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="00B36799" w:rsidRPr="003A5365">
        <w:rPr>
          <w:rFonts w:ascii="GHEA Grapalat" w:hAnsi="GHEA Grapalat"/>
          <w:sz w:val="24"/>
          <w:szCs w:val="24"/>
        </w:rPr>
        <w:t>ԱՎԱԳԱՆՈՒ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2022 </w:t>
      </w:r>
      <w:r w:rsidR="00B36799" w:rsidRPr="003A5365">
        <w:rPr>
          <w:rFonts w:ascii="GHEA Grapalat" w:hAnsi="GHEA Grapalat"/>
          <w:sz w:val="24"/>
          <w:szCs w:val="24"/>
        </w:rPr>
        <w:t>ԹՎԱԿԱՆԻ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="00B36799" w:rsidRPr="003A5365">
        <w:rPr>
          <w:rFonts w:ascii="GHEA Grapalat" w:hAnsi="GHEA Grapalat"/>
          <w:sz w:val="24"/>
          <w:szCs w:val="24"/>
          <w:lang w:val="hy-AM"/>
        </w:rPr>
        <w:t>ԴԵԿՏԵՄԲԵՐ</w:t>
      </w:r>
      <w:r w:rsidR="00B36799" w:rsidRPr="003A5365">
        <w:rPr>
          <w:rFonts w:ascii="GHEA Grapalat" w:hAnsi="GHEA Grapalat"/>
          <w:sz w:val="24"/>
          <w:szCs w:val="24"/>
        </w:rPr>
        <w:t>Ի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2</w:t>
      </w:r>
      <w:r w:rsidR="00B36799" w:rsidRPr="003A5365">
        <w:rPr>
          <w:rFonts w:ascii="GHEA Grapalat" w:hAnsi="GHEA Grapalat"/>
          <w:sz w:val="24"/>
          <w:szCs w:val="24"/>
          <w:lang w:val="hy-AM"/>
        </w:rPr>
        <w:t>7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>-</w:t>
      </w:r>
      <w:r w:rsidR="00B36799" w:rsidRPr="003A5365">
        <w:rPr>
          <w:rFonts w:ascii="GHEA Grapalat" w:hAnsi="GHEA Grapalat"/>
          <w:sz w:val="24"/>
          <w:szCs w:val="24"/>
        </w:rPr>
        <w:t>Ի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="00B36799" w:rsidRPr="003A5365">
        <w:rPr>
          <w:rFonts w:ascii="GHEA Grapalat" w:hAnsi="GHEA Grapalat"/>
          <w:sz w:val="24"/>
          <w:szCs w:val="24"/>
        </w:rPr>
        <w:t>ԹԻՎ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="00B36799" w:rsidRPr="003A5365">
        <w:rPr>
          <w:rFonts w:ascii="GHEA Grapalat" w:hAnsi="GHEA Grapalat"/>
          <w:sz w:val="24"/>
          <w:szCs w:val="24"/>
          <w:lang w:val="hy-AM"/>
        </w:rPr>
        <w:t>107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>-</w:t>
      </w:r>
      <w:r w:rsidR="00B36799" w:rsidRPr="003A5365">
        <w:rPr>
          <w:rFonts w:ascii="GHEA Grapalat" w:hAnsi="GHEA Grapalat"/>
          <w:sz w:val="24"/>
          <w:szCs w:val="24"/>
        </w:rPr>
        <w:t>Ն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="00B36799" w:rsidRPr="003A5365">
        <w:rPr>
          <w:rFonts w:ascii="GHEA Grapalat" w:hAnsi="GHEA Grapalat"/>
          <w:sz w:val="24"/>
          <w:szCs w:val="24"/>
        </w:rPr>
        <w:t>ՈՐՈՇՄԱՆ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="00B36799" w:rsidRPr="003A5365">
        <w:rPr>
          <w:rFonts w:ascii="GHEA Grapalat" w:hAnsi="GHEA Grapalat"/>
          <w:sz w:val="24"/>
          <w:szCs w:val="24"/>
        </w:rPr>
        <w:t>ՄԵՋ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="00B36799" w:rsidRPr="003A5365">
        <w:rPr>
          <w:rFonts w:ascii="GHEA Grapalat" w:hAnsi="GHEA Grapalat"/>
          <w:sz w:val="24"/>
          <w:szCs w:val="24"/>
        </w:rPr>
        <w:t>ՓՈՓՈԽՈՒԹՅՈՒՆՆԵՐ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="00B36799" w:rsidRPr="003A5365">
        <w:rPr>
          <w:rFonts w:ascii="GHEA Grapalat" w:hAnsi="GHEA Grapalat"/>
          <w:sz w:val="24"/>
          <w:szCs w:val="24"/>
        </w:rPr>
        <w:t>ԿԱՏԱՐԵԼՈՒ</w:t>
      </w:r>
      <w:r w:rsidR="00B36799"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="00B36799" w:rsidRPr="003A5365">
        <w:rPr>
          <w:rFonts w:ascii="GHEA Grapalat" w:hAnsi="GHEA Grapalat"/>
          <w:sz w:val="24"/>
          <w:szCs w:val="24"/>
        </w:rPr>
        <w:t>ՄԱՍԻՆ</w:t>
      </w:r>
      <w:r w:rsidR="003E3946" w:rsidRPr="003A5365">
        <w:rPr>
          <w:rFonts w:ascii="GHEA Grapalat" w:hAnsi="GHEA Grapalat" w:cs="Sylfaen"/>
          <w:sz w:val="24"/>
          <w:szCs w:val="24"/>
          <w:lang w:val="hy-AM"/>
        </w:rPr>
        <w:t>» ՀԱՐՑԸ։</w:t>
      </w:r>
    </w:p>
    <w:p w:rsidR="00B36799" w:rsidRPr="003A5365" w:rsidRDefault="00B36799" w:rsidP="00B36799">
      <w:pPr>
        <w:spacing w:after="0" w:line="0" w:lineRule="atLeast"/>
        <w:jc w:val="both"/>
        <w:rPr>
          <w:rFonts w:ascii="GHEA Grapalat" w:hAnsi="GHEA Grapalat"/>
          <w:sz w:val="24"/>
          <w:szCs w:val="24"/>
          <w:lang w:val="af-ZA"/>
        </w:rPr>
      </w:pPr>
    </w:p>
    <w:p w:rsidR="008C1D5C" w:rsidRPr="003A5365" w:rsidRDefault="00B36799" w:rsidP="008C1D5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/>
          <w:sz w:val="24"/>
          <w:szCs w:val="24"/>
        </w:rPr>
        <w:t>Ղեկավարվելով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3A5365">
        <w:rPr>
          <w:rFonts w:ascii="GHEA Grapalat" w:hAnsi="GHEA Grapalat"/>
          <w:sz w:val="24"/>
          <w:szCs w:val="24"/>
        </w:rPr>
        <w:t>Տեղական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ինքնակառավարման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մասին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3A5365">
        <w:rPr>
          <w:rFonts w:ascii="GHEA Grapalat" w:hAnsi="GHEA Grapalat"/>
          <w:sz w:val="24"/>
          <w:szCs w:val="24"/>
        </w:rPr>
        <w:t>Հայաստանի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Հանրապետության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օրենքի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3A5365">
        <w:rPr>
          <w:rFonts w:ascii="GHEA Grapalat" w:hAnsi="GHEA Grapalat"/>
          <w:sz w:val="24"/>
          <w:szCs w:val="24"/>
        </w:rPr>
        <w:t>րդ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հոդվածի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3A5365">
        <w:rPr>
          <w:rFonts w:ascii="GHEA Grapalat" w:hAnsi="GHEA Grapalat"/>
          <w:sz w:val="24"/>
          <w:szCs w:val="24"/>
        </w:rPr>
        <w:t>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մասի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3A5365">
        <w:rPr>
          <w:rFonts w:ascii="GHEA Grapalat" w:hAnsi="GHEA Grapalat"/>
          <w:sz w:val="24"/>
          <w:szCs w:val="24"/>
        </w:rPr>
        <w:t>րդ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կետով</w:t>
      </w:r>
      <w:r w:rsidRPr="003A5365">
        <w:rPr>
          <w:rFonts w:ascii="GHEA Grapalat" w:hAnsi="GHEA Grapalat"/>
          <w:sz w:val="24"/>
          <w:szCs w:val="24"/>
          <w:lang w:val="af-ZA"/>
        </w:rPr>
        <w:t>, «</w:t>
      </w:r>
      <w:r w:rsidRPr="003A5365">
        <w:rPr>
          <w:rFonts w:ascii="GHEA Grapalat" w:hAnsi="GHEA Grapalat"/>
          <w:sz w:val="24"/>
          <w:szCs w:val="24"/>
        </w:rPr>
        <w:t>Հայաստանի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Հանրապետության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բյուջետային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համակարգի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մասին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3A5365">
        <w:rPr>
          <w:rFonts w:ascii="GHEA Grapalat" w:hAnsi="GHEA Grapalat"/>
          <w:sz w:val="24"/>
          <w:szCs w:val="24"/>
        </w:rPr>
        <w:t>Հայաստանի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Հանրապետության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C1D5C" w:rsidRPr="003A5365" w:rsidRDefault="008C1D5C" w:rsidP="008C1D5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C1D5C" w:rsidRPr="003A5365" w:rsidRDefault="008C1D5C" w:rsidP="008C1D5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4</w:t>
      </w:r>
    </w:p>
    <w:p w:rsidR="003A5365" w:rsidRPr="003A5365" w:rsidRDefault="003A5365" w:rsidP="008C1D5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36799" w:rsidRPr="003A5365" w:rsidRDefault="00B36799" w:rsidP="008C1D5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Pr="003A5365">
        <w:rPr>
          <w:rFonts w:ascii="GHEA Grapalat" w:hAnsi="GHEA Grapalat"/>
          <w:sz w:val="24"/>
          <w:szCs w:val="24"/>
          <w:lang w:val="af-ZA"/>
        </w:rPr>
        <w:t>32-րդ հոդվածի 5-րդ մասով, 33-</w:t>
      </w:r>
      <w:r w:rsidRPr="003A5365">
        <w:rPr>
          <w:rFonts w:ascii="GHEA Grapalat" w:hAnsi="GHEA Grapalat"/>
          <w:sz w:val="24"/>
          <w:szCs w:val="24"/>
          <w:lang w:val="hy-AM"/>
        </w:rPr>
        <w:t>րդ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հոդվածի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3A5365">
        <w:rPr>
          <w:rFonts w:ascii="GHEA Grapalat" w:hAnsi="GHEA Grapalat"/>
          <w:sz w:val="24"/>
          <w:szCs w:val="24"/>
          <w:lang w:val="hy-AM"/>
        </w:rPr>
        <w:t>րդ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մասով</w:t>
      </w:r>
      <w:r w:rsidRPr="003A5365">
        <w:rPr>
          <w:rFonts w:ascii="GHEA Grapalat" w:hAnsi="GHEA Grapalat"/>
          <w:sz w:val="24"/>
          <w:szCs w:val="24"/>
          <w:lang w:val="af-ZA"/>
        </w:rPr>
        <w:t>, «</w:t>
      </w:r>
      <w:r w:rsidRPr="003A5365">
        <w:rPr>
          <w:rFonts w:ascii="GHEA Grapalat" w:hAnsi="GHEA Grapalat"/>
          <w:sz w:val="24"/>
          <w:szCs w:val="24"/>
          <w:lang w:val="hy-AM"/>
        </w:rPr>
        <w:t>Նորմատիվ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իրավական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ակտերի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մասին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3A5365">
        <w:rPr>
          <w:rFonts w:ascii="GHEA Grapalat" w:hAnsi="GHEA Grapalat"/>
          <w:sz w:val="24"/>
          <w:szCs w:val="24"/>
          <w:lang w:val="hy-AM"/>
        </w:rPr>
        <w:t>Հայաստանի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օրենքի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33-</w:t>
      </w:r>
      <w:r w:rsidRPr="003A5365">
        <w:rPr>
          <w:rFonts w:ascii="GHEA Grapalat" w:hAnsi="GHEA Grapalat"/>
          <w:sz w:val="24"/>
          <w:szCs w:val="24"/>
          <w:lang w:val="hy-AM"/>
        </w:rPr>
        <w:t>րդ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հոդվածի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3A5365">
        <w:rPr>
          <w:rFonts w:ascii="GHEA Grapalat" w:hAnsi="GHEA Grapalat"/>
          <w:sz w:val="24"/>
          <w:szCs w:val="24"/>
          <w:lang w:val="hy-AM"/>
        </w:rPr>
        <w:t>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մասի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3A5365">
        <w:rPr>
          <w:rFonts w:ascii="GHEA Grapalat" w:hAnsi="GHEA Grapalat"/>
          <w:sz w:val="24"/>
          <w:szCs w:val="24"/>
          <w:lang w:val="hy-AM"/>
        </w:rPr>
        <w:t>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կետով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3A5365">
        <w:rPr>
          <w:rFonts w:ascii="GHEA Grapalat" w:hAnsi="GHEA Grapalat"/>
          <w:sz w:val="24"/>
          <w:szCs w:val="24"/>
          <w:lang w:val="hy-AM"/>
        </w:rPr>
        <w:t>Սպիտակ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համայնքի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ավագանին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Pr="003A5365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Pr="003A5365">
        <w:rPr>
          <w:rFonts w:ascii="GHEA Grapalat" w:hAnsi="GHEA Grapalat"/>
          <w:i/>
          <w:sz w:val="24"/>
          <w:szCs w:val="24"/>
          <w:lang w:val="af-ZA"/>
        </w:rPr>
        <w:t>.</w:t>
      </w:r>
    </w:p>
    <w:p w:rsidR="00B36799" w:rsidRPr="003A5365" w:rsidRDefault="00B36799" w:rsidP="00B36799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3A5365">
        <w:rPr>
          <w:rFonts w:ascii="GHEA Grapalat" w:hAnsi="GHEA Grapalat"/>
          <w:sz w:val="24"/>
          <w:szCs w:val="24"/>
        </w:rPr>
        <w:t>Սպիտակ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համայնքի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ավագանու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3A5365">
        <w:rPr>
          <w:rFonts w:ascii="GHEA Grapalat" w:hAnsi="GHEA Grapalat"/>
          <w:sz w:val="24"/>
          <w:szCs w:val="24"/>
        </w:rPr>
        <w:t>թվականի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դեկտեմբեր</w:t>
      </w:r>
      <w:r w:rsidRPr="003A5365">
        <w:rPr>
          <w:rFonts w:ascii="GHEA Grapalat" w:hAnsi="GHEA Grapalat"/>
          <w:sz w:val="24"/>
          <w:szCs w:val="24"/>
        </w:rPr>
        <w:t>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2</w:t>
      </w:r>
      <w:r w:rsidRPr="003A5365">
        <w:rPr>
          <w:rFonts w:ascii="GHEA Grapalat" w:hAnsi="GHEA Grapalat"/>
          <w:sz w:val="24"/>
          <w:szCs w:val="24"/>
          <w:lang w:val="hy-AM"/>
        </w:rPr>
        <w:t>7</w:t>
      </w:r>
      <w:r w:rsidRPr="003A5365">
        <w:rPr>
          <w:rFonts w:ascii="GHEA Grapalat" w:hAnsi="GHEA Grapalat"/>
          <w:sz w:val="24"/>
          <w:szCs w:val="24"/>
          <w:lang w:val="af-ZA"/>
        </w:rPr>
        <w:t>-</w:t>
      </w:r>
      <w:r w:rsidRPr="003A5365">
        <w:rPr>
          <w:rFonts w:ascii="GHEA Grapalat" w:hAnsi="GHEA Grapalat"/>
          <w:sz w:val="24"/>
          <w:szCs w:val="24"/>
        </w:rPr>
        <w:t>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3A5365">
        <w:rPr>
          <w:rFonts w:ascii="GHEA Grapalat" w:hAnsi="GHEA Grapalat"/>
          <w:sz w:val="24"/>
          <w:szCs w:val="24"/>
        </w:rPr>
        <w:t>Սպիտակ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համայնքի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2023 </w:t>
      </w:r>
      <w:r w:rsidRPr="003A5365">
        <w:rPr>
          <w:rFonts w:ascii="GHEA Grapalat" w:hAnsi="GHEA Grapalat"/>
          <w:sz w:val="24"/>
          <w:szCs w:val="24"/>
        </w:rPr>
        <w:t>թվականի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բյուջեն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հաստատելու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մասին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3A5365">
        <w:rPr>
          <w:rFonts w:ascii="GHEA Grapalat" w:hAnsi="GHEA Grapalat"/>
          <w:sz w:val="24"/>
          <w:szCs w:val="24"/>
        </w:rPr>
        <w:t>թիվ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107-</w:t>
      </w:r>
      <w:r w:rsidRPr="003A5365">
        <w:rPr>
          <w:rFonts w:ascii="GHEA Grapalat" w:hAnsi="GHEA Grapalat"/>
          <w:sz w:val="24"/>
          <w:szCs w:val="24"/>
        </w:rPr>
        <w:t>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որոշման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մեջ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կատարել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փոփոխություններ` </w:t>
      </w:r>
      <w:r w:rsidRPr="003A5365">
        <w:rPr>
          <w:rFonts w:ascii="GHEA Grapalat" w:hAnsi="GHEA Grapalat"/>
          <w:sz w:val="24"/>
          <w:szCs w:val="24"/>
          <w:lang w:val="en-US"/>
        </w:rPr>
        <w:t>համաձայն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gramStart"/>
      <w:r w:rsidRPr="003A5365">
        <w:rPr>
          <w:rFonts w:ascii="GHEA Grapalat" w:hAnsi="GHEA Grapalat"/>
          <w:sz w:val="24"/>
          <w:szCs w:val="24"/>
          <w:lang w:val="af-ZA"/>
        </w:rPr>
        <w:t xml:space="preserve">2  </w:t>
      </w:r>
      <w:r w:rsidRPr="003A5365">
        <w:rPr>
          <w:rFonts w:ascii="GHEA Grapalat" w:hAnsi="GHEA Grapalat"/>
          <w:sz w:val="24"/>
          <w:szCs w:val="24"/>
          <w:lang w:val="en-US"/>
        </w:rPr>
        <w:t>հավելվածների</w:t>
      </w:r>
      <w:proofErr w:type="gramEnd"/>
      <w:r w:rsidRPr="003A5365">
        <w:rPr>
          <w:rFonts w:ascii="GHEA Grapalat" w:hAnsi="GHEA Grapalat"/>
          <w:sz w:val="24"/>
          <w:szCs w:val="24"/>
          <w:lang w:val="af-ZA"/>
        </w:rPr>
        <w:t>:</w:t>
      </w:r>
    </w:p>
    <w:p w:rsidR="00B36799" w:rsidRPr="003A5365" w:rsidRDefault="00B36799" w:rsidP="00B36799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Pr="003A5365">
        <w:rPr>
          <w:rFonts w:ascii="GHEA Grapalat" w:hAnsi="GHEA Grapalat" w:cs="Sylfaen"/>
          <w:sz w:val="24"/>
          <w:szCs w:val="24"/>
        </w:rPr>
        <w:t>Սույն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</w:rPr>
        <w:t>որոշումն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</w:rPr>
        <w:t>ուժի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</w:rPr>
        <w:t>մեջ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</w:rPr>
        <w:t>է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</w:rPr>
        <w:t>մտնում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</w:rPr>
        <w:t>պաշտոնական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</w:rPr>
        <w:t>հրապարակմանը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</w:rPr>
        <w:t>հաջորդող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</w:rPr>
        <w:t>օրվանից</w:t>
      </w:r>
      <w:r w:rsidRPr="003A536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E4ABD" w:rsidRPr="003A5365" w:rsidRDefault="003E3946" w:rsidP="00743F0D">
      <w:pPr>
        <w:spacing w:after="0"/>
        <w:ind w:left="-90" w:right="-3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E4ABD"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="008E4ABD"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</w:t>
      </w:r>
      <w:r w:rsidR="00B2106C" w:rsidRPr="003A5365">
        <w:rPr>
          <w:rFonts w:ascii="GHEA Grapalat" w:hAnsi="GHEA Grapalat"/>
          <w:sz w:val="24"/>
          <w:szCs w:val="24"/>
          <w:lang w:val="hy-AM"/>
        </w:rPr>
        <w:t>։</w:t>
      </w:r>
      <w:r w:rsidR="008E4ABD"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505F1" w:rsidRPr="003A5365" w:rsidRDefault="008E4ABD" w:rsidP="00743F0D">
      <w:pPr>
        <w:tabs>
          <w:tab w:val="left" w:pos="231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A5365">
        <w:rPr>
          <w:rFonts w:ascii="GHEA Grapalat" w:hAnsi="GHEA Grapalat"/>
          <w:sz w:val="24"/>
          <w:szCs w:val="24"/>
          <w:lang w:val="hy-AM"/>
        </w:rPr>
        <w:t>1</w:t>
      </w:r>
      <w:r w:rsidR="00A7517F" w:rsidRPr="003A5365">
        <w:rPr>
          <w:rFonts w:ascii="GHEA Grapalat" w:hAnsi="GHEA Grapalat"/>
          <w:sz w:val="24"/>
          <w:szCs w:val="24"/>
          <w:lang w:val="hy-AM"/>
        </w:rPr>
        <w:t>4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="00502D94" w:rsidRPr="003A5365">
        <w:rPr>
          <w:rFonts w:ascii="GHEA Grapalat" w:hAnsi="GHEA Grapalat"/>
          <w:sz w:val="24"/>
          <w:szCs w:val="24"/>
          <w:lang w:val="hy-AM"/>
        </w:rPr>
        <w:t>1</w:t>
      </w:r>
      <w:r w:rsidRPr="003A5365">
        <w:rPr>
          <w:rFonts w:ascii="GHEA Grapalat" w:hAnsi="GHEA Grapalat"/>
          <w:sz w:val="24"/>
          <w:szCs w:val="24"/>
          <w:lang w:val="af-ZA"/>
        </w:rPr>
        <w:t>)</w:t>
      </w:r>
    </w:p>
    <w:p w:rsidR="003D145D" w:rsidRPr="003A5365" w:rsidRDefault="003D145D" w:rsidP="00552DC5">
      <w:pPr>
        <w:tabs>
          <w:tab w:val="left" w:pos="231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D145D" w:rsidRPr="003A5365" w:rsidRDefault="00B74707" w:rsidP="00552DC5">
      <w:pPr>
        <w:pStyle w:val="a6"/>
        <w:spacing w:before="0" w:beforeAutospacing="0" w:after="0" w:afterAutospacing="0" w:line="0" w:lineRule="atLeast"/>
        <w:ind w:right="1133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/>
          <w:b/>
          <w:color w:val="000000"/>
          <w:lang w:val="af-ZA"/>
        </w:rPr>
        <w:t>3.</w:t>
      </w:r>
      <w:r w:rsidRPr="003A5365">
        <w:rPr>
          <w:rFonts w:ascii="GHEA Grapalat" w:hAnsi="GHEA Grapalat"/>
          <w:b/>
          <w:color w:val="000000"/>
          <w:lang w:val="hy-AM"/>
        </w:rPr>
        <w:t xml:space="preserve"> </w:t>
      </w:r>
      <w:r w:rsidRPr="003A5365">
        <w:rPr>
          <w:rFonts w:ascii="GHEA Grapalat" w:hAnsi="GHEA Grapalat"/>
          <w:b/>
          <w:color w:val="000000"/>
          <w:lang w:val="af-ZA"/>
        </w:rPr>
        <w:t>ԼՍԵՑԻՆ</w:t>
      </w:r>
      <w:r w:rsidRPr="003A5365">
        <w:rPr>
          <w:rFonts w:ascii="GHEA Grapalat" w:hAnsi="GHEA Grapalat"/>
          <w:b/>
          <w:color w:val="000000"/>
          <w:lang w:val="hy-AM"/>
        </w:rPr>
        <w:t xml:space="preserve">  </w:t>
      </w:r>
      <w:r w:rsidR="003D145D" w:rsidRPr="003A5365">
        <w:rPr>
          <w:rFonts w:ascii="GHEA Grapalat" w:hAnsi="GHEA Grapalat" w:cs="Sylfaen"/>
          <w:lang w:val="hy-AM"/>
        </w:rPr>
        <w:t>«</w:t>
      </w:r>
      <w:r w:rsidR="00552DC5" w:rsidRPr="003A5365">
        <w:rPr>
          <w:rFonts w:ascii="GHEA Grapalat" w:hAnsi="GHEA Grapalat"/>
          <w:lang w:val="hy-AM"/>
        </w:rPr>
        <w:t>ՍՊԻՏԱԿ ՀԱՄԱՅՆՔԻ ՍԵՓԱԿԱՆՈՒԹՅԱՆ 2022 ԹՎԱԿԱՆԻ ԱՄԵՆԱՄՅԱ ԳՈՒՅՔԱԳՐՄԱՆ ՓԱՍՏԱԹՂԹԵՐԸ ՀԱՍՏԱՏԵԼՈՒ ՄԱՍԻՆ</w:t>
      </w:r>
      <w:r w:rsidR="003D145D" w:rsidRPr="003A5365">
        <w:rPr>
          <w:rFonts w:ascii="GHEA Grapalat" w:hAnsi="GHEA Grapalat" w:cs="Sylfaen"/>
          <w:lang w:val="hy-AM"/>
        </w:rPr>
        <w:t xml:space="preserve">» </w:t>
      </w:r>
      <w:r w:rsidR="00A821C6" w:rsidRPr="003A5365">
        <w:rPr>
          <w:rFonts w:ascii="GHEA Grapalat" w:hAnsi="GHEA Grapalat" w:cs="Sylfaen"/>
          <w:lang w:val="hy-AM"/>
        </w:rPr>
        <w:t>ՀԱՐՑԸ:</w:t>
      </w:r>
    </w:p>
    <w:p w:rsidR="00552DC5" w:rsidRPr="003A5365" w:rsidRDefault="00552DC5" w:rsidP="00552DC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կետով՝ Հայաստանի Հանրապետության Լոռու մարզի Սպիտակ համայնքի ավագանին </w:t>
      </w:r>
      <w:r w:rsidRPr="003A5365">
        <w:rPr>
          <w:rStyle w:val="ad"/>
          <w:rFonts w:ascii="GHEA Grapalat" w:hAnsi="GHEA Grapalat"/>
          <w:i/>
          <w:iCs/>
          <w:lang w:val="hy-AM"/>
        </w:rPr>
        <w:t>որոշում է.</w:t>
      </w:r>
    </w:p>
    <w:p w:rsidR="00552DC5" w:rsidRPr="003A5365" w:rsidRDefault="00552DC5" w:rsidP="00552DC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/>
          <w:lang w:val="hy-AM"/>
        </w:rPr>
        <w:t>1. Հաստատել Սպիտակ համայնքի սեփականության 2022 թվականի ամենամյա գույքագրման փաստաթղթերը՝ համաձայն հավելվածների:</w:t>
      </w:r>
    </w:p>
    <w:p w:rsidR="00B74707" w:rsidRPr="003A5365" w:rsidRDefault="00B74707" w:rsidP="00743F0D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743F0D" w:rsidRPr="003A5365" w:rsidRDefault="00B74707" w:rsidP="00111E58">
      <w:pPr>
        <w:tabs>
          <w:tab w:val="left" w:pos="2310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="00A7517F" w:rsidRPr="003A5365">
        <w:rPr>
          <w:rFonts w:ascii="GHEA Grapalat" w:hAnsi="GHEA Grapalat"/>
          <w:sz w:val="24"/>
          <w:szCs w:val="24"/>
          <w:lang w:val="hy-AM"/>
        </w:rPr>
        <w:t>11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="001B381E" w:rsidRPr="003A5365">
        <w:rPr>
          <w:rFonts w:ascii="GHEA Grapalat" w:hAnsi="GHEA Grapalat"/>
          <w:sz w:val="24"/>
          <w:szCs w:val="24"/>
          <w:lang w:val="af-ZA"/>
        </w:rPr>
        <w:t xml:space="preserve"> (4</w:t>
      </w:r>
      <w:r w:rsidRPr="003A5365">
        <w:rPr>
          <w:rFonts w:ascii="GHEA Grapalat" w:hAnsi="GHEA Grapalat"/>
          <w:sz w:val="24"/>
          <w:szCs w:val="24"/>
          <w:lang w:val="af-ZA"/>
        </w:rPr>
        <w:t>)</w:t>
      </w:r>
    </w:p>
    <w:p w:rsidR="003D145D" w:rsidRPr="003A5365" w:rsidRDefault="003D145D" w:rsidP="00552DC5">
      <w:pPr>
        <w:ind w:right="12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Pr="003A5365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="00EE748D" w:rsidRPr="003A5365">
        <w:rPr>
          <w:rFonts w:ascii="GHEA Grapalat" w:eastAsia="MS Mincho" w:hAnsi="GHEA Grapalat" w:cs="MS Mincho"/>
          <w:b/>
          <w:color w:val="000000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ԼՍԵՑԻՆ </w:t>
      </w:r>
      <w:r w:rsidRPr="003A5365">
        <w:rPr>
          <w:rFonts w:ascii="GHEA Grapalat" w:hAnsi="GHEA Grapalat" w:cs="Sylfaen"/>
          <w:sz w:val="24"/>
          <w:szCs w:val="24"/>
          <w:lang w:val="hy-AM"/>
        </w:rPr>
        <w:t>«</w:t>
      </w:r>
      <w:r w:rsidR="00552DC5" w:rsidRPr="003A5365">
        <w:rPr>
          <w:rFonts w:ascii="GHEA Grapalat" w:hAnsi="GHEA Grapalat" w:cs="Sylfaen"/>
          <w:sz w:val="24"/>
          <w:szCs w:val="24"/>
          <w:lang w:val="hy-AM"/>
        </w:rPr>
        <w:t>ՍՊԻՏԱԿ ՀԱՄԱՅՆՔԻ 2023 ԹՎԱԿԱՆԻ ՏԱՐԵԿԱՆ ԱՇԽԱՏԱՆՔԱՅԻՆ ՊԼԱՆԸ ՀԱՍՏԱՏԵԼՈՒ ՄԱՍԻՆ</w:t>
      </w:r>
      <w:r w:rsidRPr="003A5365">
        <w:rPr>
          <w:rFonts w:ascii="GHEA Grapalat" w:hAnsi="GHEA Grapalat" w:cs="Sylfaen"/>
          <w:sz w:val="24"/>
          <w:szCs w:val="24"/>
          <w:lang w:val="hy-AM"/>
        </w:rPr>
        <w:t>» ՀԱՐՑԸ։</w:t>
      </w:r>
    </w:p>
    <w:p w:rsidR="00552DC5" w:rsidRPr="003A5365" w:rsidRDefault="00552DC5" w:rsidP="00552DC5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3A5365">
        <w:rPr>
          <w:rFonts w:ascii="GHEA Grapalat" w:hAnsi="GHEA Grapalat" w:cs="Sylfaen"/>
          <w:sz w:val="24"/>
          <w:szCs w:val="24"/>
          <w:lang w:val="hy-AM"/>
        </w:rPr>
        <w:t>Տեղական ինքնակառավարման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A5365">
        <w:rPr>
          <w:rFonts w:ascii="GHEA Grapalat" w:hAnsi="GHEA Grapalat" w:cs="Sylfaen"/>
          <w:sz w:val="24"/>
          <w:szCs w:val="24"/>
          <w:lang w:val="af-ZA"/>
        </w:rPr>
        <w:t>»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18-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>րդ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3A5365">
        <w:rPr>
          <w:rFonts w:ascii="GHEA Grapalat" w:hAnsi="GHEA Grapalat" w:cs="Sylfaen"/>
          <w:sz w:val="24"/>
          <w:szCs w:val="24"/>
          <w:lang w:val="hy-AM"/>
        </w:rPr>
        <w:t>ին</w:t>
      </w:r>
      <w:r w:rsidRPr="003A53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մասի 4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 w:cs="Sylfaen"/>
          <w:sz w:val="24"/>
          <w:szCs w:val="24"/>
          <w:lang w:val="hy-AM"/>
        </w:rPr>
        <w:t>1-ին կետով և 82.1-ին հոդվածով, Սպիտակ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552DC5" w:rsidRPr="003A5365" w:rsidRDefault="00552DC5" w:rsidP="00552DC5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Pr="003A53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Սպիտակ համայնքի 2023 թվականի </w:t>
      </w:r>
      <w:r w:rsidRPr="003A5365">
        <w:rPr>
          <w:rFonts w:ascii="GHEA Grapalat" w:eastAsia="Times New Roman" w:hAnsi="GHEA Grapalat" w:cs="Times New Roman"/>
          <w:sz w:val="24"/>
          <w:szCs w:val="24"/>
          <w:lang w:val="en-US"/>
        </w:rPr>
        <w:t>տարեկան</w:t>
      </w:r>
      <w:r w:rsidRPr="003A5365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A5365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Pr="003A5365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A5365">
        <w:rPr>
          <w:rFonts w:ascii="GHEA Grapalat" w:eastAsia="Times New Roman" w:hAnsi="GHEA Grapalat" w:cs="Times New Roman"/>
          <w:sz w:val="24"/>
          <w:szCs w:val="24"/>
          <w:lang w:val="en-US"/>
        </w:rPr>
        <w:t>պլանը</w:t>
      </w:r>
      <w:r w:rsidRPr="003A5365">
        <w:rPr>
          <w:rFonts w:ascii="GHEA Grapalat" w:eastAsia="Times New Roman" w:hAnsi="GHEA Grapalat" w:cs="Times New Roman"/>
          <w:sz w:val="24"/>
          <w:szCs w:val="24"/>
          <w:lang w:val="hy-AM"/>
        </w:rPr>
        <w:t>՝ համաձայն հավելվածի</w:t>
      </w:r>
      <w:r w:rsidRPr="003A5365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3D145D" w:rsidRPr="003A5365" w:rsidRDefault="003D145D" w:rsidP="00743F0D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3D145D" w:rsidRPr="003A5365" w:rsidRDefault="003D145D" w:rsidP="00111E58">
      <w:pPr>
        <w:tabs>
          <w:tab w:val="left" w:pos="2310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="00A7517F" w:rsidRPr="003A5365">
        <w:rPr>
          <w:rFonts w:ascii="GHEA Grapalat" w:hAnsi="GHEA Grapalat"/>
          <w:sz w:val="24"/>
          <w:szCs w:val="24"/>
          <w:lang w:val="hy-AM"/>
        </w:rPr>
        <w:t>14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="001B381E" w:rsidRPr="003A5365">
        <w:rPr>
          <w:rFonts w:ascii="GHEA Grapalat" w:hAnsi="GHEA Grapalat"/>
          <w:sz w:val="24"/>
          <w:szCs w:val="24"/>
          <w:lang w:val="af-ZA"/>
        </w:rPr>
        <w:t xml:space="preserve"> (1</w:t>
      </w:r>
      <w:r w:rsidRPr="003A5365">
        <w:rPr>
          <w:rFonts w:ascii="GHEA Grapalat" w:hAnsi="GHEA Grapalat"/>
          <w:sz w:val="24"/>
          <w:szCs w:val="24"/>
          <w:lang w:val="af-ZA"/>
        </w:rPr>
        <w:t>)</w:t>
      </w:r>
    </w:p>
    <w:p w:rsidR="008C1D5C" w:rsidRPr="003A5365" w:rsidRDefault="008C1D5C" w:rsidP="008C1D5C">
      <w:pPr>
        <w:tabs>
          <w:tab w:val="left" w:pos="231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5</w:t>
      </w:r>
    </w:p>
    <w:p w:rsidR="003A5365" w:rsidRPr="003A5365" w:rsidRDefault="003A5365" w:rsidP="008C1D5C">
      <w:pPr>
        <w:tabs>
          <w:tab w:val="left" w:pos="2310"/>
        </w:tabs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B381E" w:rsidRPr="003A5365" w:rsidRDefault="001B381E" w:rsidP="00552DC5">
      <w:pPr>
        <w:ind w:right="12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>Ավագանու անդամ Կարեն Սարգսյանը դուրս եկավ դահլիճից։</w:t>
      </w:r>
    </w:p>
    <w:p w:rsidR="00552DC5" w:rsidRPr="003A5365" w:rsidRDefault="00552DC5" w:rsidP="00552DC5">
      <w:pPr>
        <w:ind w:right="12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Pr="003A5365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3A5365">
        <w:rPr>
          <w:rFonts w:ascii="GHEA Grapalat" w:eastAsia="MS Mincho" w:hAnsi="GHEA Grapalat" w:cs="MS Mincho"/>
          <w:b/>
          <w:color w:val="000000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ԼՍԵՑԻՆ </w:t>
      </w:r>
      <w:r w:rsidRPr="003A5365">
        <w:rPr>
          <w:rFonts w:ascii="GHEA Grapalat" w:hAnsi="GHEA Grapalat" w:cs="Sylfaen"/>
          <w:sz w:val="24"/>
          <w:szCs w:val="24"/>
          <w:lang w:val="hy-AM"/>
        </w:rPr>
        <w:t>«ՀԱՅԱՍՏԱՆԻ ՀԱՆՐԱՊԵՏՈՒԹՅԱՆ ԼՈՌՈՒ ՄԱՐԶԻ ՍՊԻՏԱԿ</w:t>
      </w:r>
      <w:r w:rsidR="00C5494D"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ՀԱՄԱՅՆՔԻ ԱՎԱԳԱՆՈՒ 2021 ԹՎԱԿԱՆԻ ԴԵԿՏԵՄԲԵՐԻ 28-Ի ԹԻՎ 6-Լ ՈՐՈՇՄԱՆ ՄԵՋ ՓՈՓՈԽՈՒԹՅՈՒՆՆԵՐ ԿԱՏԱՐԵԼՈՒ ՄԱՍԻՆ» ՀԱՐՑԸ։</w:t>
      </w:r>
    </w:p>
    <w:p w:rsidR="00552DC5" w:rsidRPr="003A5365" w:rsidRDefault="00552DC5" w:rsidP="00552DC5">
      <w:pPr>
        <w:spacing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>Նորմատիվ իրավական ակտերի մասին</w:t>
      </w:r>
      <w:r w:rsidRPr="003A5365">
        <w:rPr>
          <w:rFonts w:ascii="GHEA Grapalat" w:hAnsi="GHEA Grapalat" w:cs="Sylfaen"/>
          <w:sz w:val="24"/>
          <w:szCs w:val="24"/>
          <w:lang w:val="af-ZA"/>
        </w:rPr>
        <w:t>»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օրենքի 33-րդ հոդվածի 1-ին մասի 3-րդ կետով</w:t>
      </w:r>
      <w:r w:rsidRPr="003A5365">
        <w:rPr>
          <w:rFonts w:ascii="GHEA Grapalat" w:hAnsi="GHEA Grapalat" w:cs="Sylfaen"/>
          <w:sz w:val="24"/>
          <w:szCs w:val="24"/>
          <w:lang w:val="af-ZA"/>
        </w:rPr>
        <w:t>`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 xml:space="preserve">Հայստանի Հանրապետության Լոռու մարզի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552DC5" w:rsidRPr="003A5365" w:rsidRDefault="00552DC5" w:rsidP="00552DC5">
      <w:pPr>
        <w:spacing w:line="360" w:lineRule="auto"/>
        <w:ind w:right="19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 Սպիտակ համայնքի ավագանու 2021 թվականի դեկտեմբերի 28-ի «Հայաստանի Հանրապետության Լոռու մարզի Սպիտակ համայնքի ավագանու կանոնակարգը ընդունելու մասին» թիվ 6-Լ որոշմամբ ընդունված՝ Հայաստանի Հանրապետության Լոռու մարզի Սպիտակ համայնքի ավագանու կանոնակարգի 29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 w:cs="Sylfaen"/>
          <w:sz w:val="24"/>
          <w:szCs w:val="24"/>
          <w:lang w:val="hy-AM"/>
        </w:rPr>
        <w:t>4-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3A5365">
        <w:rPr>
          <w:rFonts w:ascii="GHEA Grapalat" w:hAnsi="GHEA Grapalat" w:cs="Sylfaen"/>
          <w:sz w:val="24"/>
          <w:szCs w:val="24"/>
          <w:lang w:val="hy-AM"/>
        </w:rPr>
        <w:t>, 31-րդ և 31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 w:cs="Sylfaen"/>
          <w:sz w:val="24"/>
          <w:szCs w:val="24"/>
          <w:lang w:val="hy-AM"/>
        </w:rPr>
        <w:t>1-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ին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կետերը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շարադրել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նոր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խմբագրությամբ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552DC5" w:rsidRPr="003A5365" w:rsidRDefault="00552DC5" w:rsidP="008C1D5C">
      <w:pPr>
        <w:spacing w:after="0" w:line="360" w:lineRule="auto"/>
        <w:ind w:right="19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1) «29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 w:cs="Sylfaen"/>
          <w:sz w:val="24"/>
          <w:szCs w:val="24"/>
          <w:lang w:val="hy-AM"/>
        </w:rPr>
        <w:t>4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անդամների առաջարկած այն փոփոխությունները և (կամ) լրացումները, որոնք նվազեցնում են համայնքի բյուջեի մուտքերը կամ ավելացնում են ելքերը, համայնքի ավագանին քննարկում է միայն համայնքի ղեկավարի եզրակացության առկայությամբ և ընդունում ավագանու անդամների ընդհանուր թվի ձայների երկու երրորդով:»,</w:t>
      </w:r>
    </w:p>
    <w:p w:rsidR="00552DC5" w:rsidRPr="003A5365" w:rsidRDefault="00552DC5" w:rsidP="008C1D5C">
      <w:pPr>
        <w:spacing w:after="0" w:line="360" w:lineRule="auto"/>
        <w:ind w:right="19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2) «31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Տարեկան աշխատանքային պլանի իրականացման վերաբերյալ հաշվետվության ներկայացման կարգը, ժամկետները և համայնքի հնգամյա զարգացման ծրագրում փոփոխություններ կամ լրացումներ իրականացնելու կարգը»,</w:t>
      </w:r>
    </w:p>
    <w:p w:rsidR="00552DC5" w:rsidRPr="003A5365" w:rsidRDefault="00552DC5" w:rsidP="008C1D5C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3) «31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 w:cs="Sylfaen"/>
          <w:sz w:val="24"/>
          <w:szCs w:val="24"/>
          <w:lang w:val="hy-AM"/>
        </w:rPr>
        <w:t>1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բյուջեի կատարման տարեկան հաշվետվության հետ համայնքի ավագանուն է ներկայացնում հաշվետու տարում համայնքի տարեկան աշխատանքային պլանի իրականացման վերաբերյալ հաշվետվությունը, որը ենթակա է հրապարակման՝ օրենքով սահմանված կարգով»։</w:t>
      </w:r>
    </w:p>
    <w:p w:rsidR="00552DC5" w:rsidRPr="003A5365" w:rsidRDefault="00552DC5" w:rsidP="00552DC5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552DC5" w:rsidRPr="003A5365" w:rsidRDefault="00552DC5" w:rsidP="00552DC5">
      <w:pPr>
        <w:tabs>
          <w:tab w:val="left" w:pos="2310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="001B381E" w:rsidRPr="003A5365">
        <w:rPr>
          <w:rFonts w:ascii="GHEA Grapalat" w:hAnsi="GHEA Grapalat"/>
          <w:sz w:val="24"/>
          <w:szCs w:val="24"/>
          <w:lang w:val="hy-AM"/>
        </w:rPr>
        <w:t>12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="001B381E" w:rsidRPr="003A5365">
        <w:rPr>
          <w:rFonts w:ascii="GHEA Grapalat" w:hAnsi="GHEA Grapalat"/>
          <w:sz w:val="24"/>
          <w:szCs w:val="24"/>
          <w:lang w:val="af-ZA"/>
        </w:rPr>
        <w:t xml:space="preserve"> (2</w:t>
      </w:r>
      <w:r w:rsidRPr="003A5365">
        <w:rPr>
          <w:rFonts w:ascii="GHEA Grapalat" w:hAnsi="GHEA Grapalat"/>
          <w:sz w:val="24"/>
          <w:szCs w:val="24"/>
          <w:lang w:val="af-ZA"/>
        </w:rPr>
        <w:t>)</w:t>
      </w:r>
    </w:p>
    <w:p w:rsidR="008C1D5C" w:rsidRPr="003A5365" w:rsidRDefault="008C1D5C" w:rsidP="008C1D5C">
      <w:pPr>
        <w:tabs>
          <w:tab w:val="left" w:pos="231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6</w:t>
      </w:r>
    </w:p>
    <w:p w:rsidR="003A5365" w:rsidRPr="003A5365" w:rsidRDefault="003A5365" w:rsidP="008C1D5C">
      <w:pPr>
        <w:tabs>
          <w:tab w:val="left" w:pos="2310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C5494D" w:rsidRPr="003A5365" w:rsidRDefault="00C5494D" w:rsidP="008C1D5C">
      <w:pPr>
        <w:ind w:right="5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3A5365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ԼՍԵՑԻՆ «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</w:t>
      </w:r>
      <w:r w:rsidR="009D2416"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ՍՊԻՏԱԿ ՀԱՄԱՅՆՔԻ ԱՎԱԳԱՆՈՒ 2023 ԹՎԱԿԱՆԻ ՓԵՏՐՎԱՐԻ 14-Ի</w:t>
      </w:r>
      <w:r w:rsidR="009D2416"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ԹԻՎ 9-Ա ՈՐՈՇՄԱՆ ՄԵՋ ՓՈՓՈԽՈՒԹՅՈՒՆ ԿԱՏԱՐԵԼՈՒ ՄԱՍԻՆ» ՀԱՐՑԸ։</w:t>
      </w:r>
    </w:p>
    <w:p w:rsidR="00C5494D" w:rsidRPr="003A5365" w:rsidRDefault="00C5494D" w:rsidP="00C5494D">
      <w:pPr>
        <w:spacing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>Նորմատիվ իրավական ակտերի մասին</w:t>
      </w:r>
      <w:r w:rsidRPr="003A5365">
        <w:rPr>
          <w:rFonts w:ascii="GHEA Grapalat" w:hAnsi="GHEA Grapalat" w:cs="Sylfaen"/>
          <w:sz w:val="24"/>
          <w:szCs w:val="24"/>
          <w:lang w:val="af-ZA"/>
        </w:rPr>
        <w:t>»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օրենքի 33-րդ հոդվածի 1-ին մասի 1-ին կետով</w:t>
      </w:r>
      <w:r w:rsidRPr="003A5365">
        <w:rPr>
          <w:rFonts w:ascii="GHEA Grapalat" w:hAnsi="GHEA Grapalat" w:cs="Sylfaen"/>
          <w:sz w:val="24"/>
          <w:szCs w:val="24"/>
          <w:lang w:val="af-ZA"/>
        </w:rPr>
        <w:t>`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 xml:space="preserve">Հայստանի Հանրապետության Լոռու մարզի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C5494D" w:rsidRPr="003A5365" w:rsidRDefault="00C5494D" w:rsidP="00C5494D">
      <w:pPr>
        <w:spacing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3A5365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համայնքի ավագանու 2023 թվականի փետրվարի 14-ի «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«Շիրակամուտի երաժշտական դպրոց» համայնքային ոչ առևտրային կազմակերպությանն անհատույց օգտագործման իրավունքով անշարժ գույք տրամադրելուն համաձայնություն տալու </w:t>
      </w:r>
      <w:r w:rsidR="00507095" w:rsidRPr="003A5365">
        <w:rPr>
          <w:rFonts w:ascii="GHEA Grapalat" w:hAnsi="GHEA Grapalat" w:cs="Sylfaen"/>
          <w:sz w:val="24"/>
          <w:szCs w:val="24"/>
          <w:lang w:val="hy-AM"/>
        </w:rPr>
        <w:t>մա</w:t>
      </w:r>
      <w:r w:rsidRPr="003A5365">
        <w:rPr>
          <w:rFonts w:ascii="GHEA Grapalat" w:hAnsi="GHEA Grapalat" w:cs="Sylfaen"/>
          <w:sz w:val="24"/>
          <w:szCs w:val="24"/>
          <w:lang w:val="hy-AM"/>
        </w:rPr>
        <w:t>սին</w:t>
      </w:r>
      <w:r w:rsidRPr="003A5365">
        <w:rPr>
          <w:rFonts w:ascii="GHEA Grapalat" w:hAnsi="GHEA Grapalat"/>
          <w:sz w:val="24"/>
          <w:szCs w:val="24"/>
          <w:lang w:val="hy-AM"/>
        </w:rPr>
        <w:t>» թիվ 9-Ա որոշման 1-ին կետում գրված «144,16» թիվը փոխարինել «144,44» թվով։</w:t>
      </w:r>
    </w:p>
    <w:p w:rsidR="00C5494D" w:rsidRPr="003A5365" w:rsidRDefault="00C5494D" w:rsidP="00C5494D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C5494D" w:rsidRPr="003A5365" w:rsidRDefault="00C5494D" w:rsidP="00C5494D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A5365">
        <w:rPr>
          <w:rFonts w:ascii="GHEA Grapalat" w:hAnsi="GHEA Grapalat"/>
          <w:sz w:val="24"/>
          <w:szCs w:val="24"/>
          <w:lang w:val="hy-AM"/>
        </w:rPr>
        <w:t>14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</w:t>
      </w:r>
    </w:p>
    <w:p w:rsidR="001B381E" w:rsidRPr="003A5365" w:rsidRDefault="001B381E" w:rsidP="00C5494D">
      <w:pPr>
        <w:spacing w:after="0" w:line="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>Ավագանու անդամ Կարեն Սարգսյանը վերադարձավ դահլիճ։</w:t>
      </w:r>
    </w:p>
    <w:p w:rsidR="001B381E" w:rsidRPr="003A5365" w:rsidRDefault="001B381E" w:rsidP="00C5494D">
      <w:pPr>
        <w:spacing w:after="0" w:line="0" w:lineRule="atLeast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5494D" w:rsidRPr="003A5365" w:rsidRDefault="00C5494D" w:rsidP="00C5494D">
      <w:pPr>
        <w:spacing w:after="0" w:line="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Pr="003A5365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ԼՍԵՑԻՆ «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</w:t>
      </w:r>
      <w:r w:rsidRPr="003A5365">
        <w:rPr>
          <w:rFonts w:ascii="GHEA Grapalat" w:hAnsi="GHEA Grapalat"/>
          <w:sz w:val="24"/>
          <w:szCs w:val="24"/>
          <w:lang w:val="hy-AM"/>
        </w:rPr>
        <w:t>ՍՊԻՏԱԿ ՀԱՄԱՅՆՔԻ ԱՎԱԳԱՆՈՒ 2022 ԹՎԱԿԱՆԻ ԴԵԿՏԵՄԲԵՐԻ 2-Ի ԹԻՎ 98-Ա ՈՐՈՇՄԱՆ ՄԵՋ ՓՈՓՈԽՈՒԹՅՈՒՆ ԿԱՏԱՐԵԼՈՒ ՄԱՍԻՆ» ՀԱՐՑԸ։</w:t>
      </w:r>
    </w:p>
    <w:p w:rsidR="00C5494D" w:rsidRPr="003A5365" w:rsidRDefault="00C5494D" w:rsidP="00C5494D">
      <w:pPr>
        <w:spacing w:after="0" w:line="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C5494D" w:rsidRPr="003A5365" w:rsidRDefault="00C5494D" w:rsidP="00C5494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/>
          <w:lang w:val="hy-AM"/>
        </w:rPr>
        <w:t xml:space="preserve">Ղեկավարվելով «Նորմատիվ իրավական ակտերի մասին» Հայաստանի Հանրապետության օրենքի 33-րդ հոդվածի 1-ին մասի 3-րդ կետով, հիմք ընդունելով  Հայաստանի Հանրապետության կրթության, գիտության, մշակույթի և սպորտի նախարարի 2022թ. փետրվարի 21-ի N 09-Ն հրամանը՝ Հայաստանի Հանրապետության Լոռու մարզի Սպիտակ համայնքի ավագանին </w:t>
      </w:r>
      <w:r w:rsidRPr="003A5365">
        <w:rPr>
          <w:rStyle w:val="ad"/>
          <w:rFonts w:ascii="GHEA Grapalat" w:hAnsi="GHEA Grapalat"/>
          <w:i/>
          <w:iCs/>
          <w:lang w:val="hy-AM"/>
        </w:rPr>
        <w:t>որոշում է.</w:t>
      </w:r>
    </w:p>
    <w:p w:rsidR="00C5494D" w:rsidRPr="003A5365" w:rsidRDefault="00C5494D" w:rsidP="00C5494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/>
          <w:lang w:val="hy-AM"/>
        </w:rPr>
        <w:t>1</w:t>
      </w:r>
      <w:r w:rsidRPr="003A5365">
        <w:rPr>
          <w:rFonts w:ascii="MS Mincho" w:eastAsia="MS Mincho" w:hAnsi="MS Mincho" w:cs="MS Mincho" w:hint="eastAsia"/>
          <w:lang w:val="hy-AM"/>
        </w:rPr>
        <w:t>․</w:t>
      </w:r>
      <w:r w:rsidRPr="003A5365">
        <w:rPr>
          <w:rFonts w:ascii="GHEA Grapalat" w:hAnsi="GHEA Grapalat"/>
          <w:lang w:val="hy-AM"/>
        </w:rPr>
        <w:t>Հայաստանի Հանրապետության Լոռու մարզի Սպիտակ համայնքի ավագանու 2022 թվականի դեկտեմբերի 2-ի թիվ 98-Ա որոշման մեջ կատարել փոփոխություն՝  որոշման թիվ 11 հավելվածը հաստատել նոր խմբագրությամբ։</w:t>
      </w:r>
    </w:p>
    <w:p w:rsidR="00C5494D" w:rsidRPr="003A5365" w:rsidRDefault="00C5494D" w:rsidP="00C5494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3A5365">
        <w:rPr>
          <w:rFonts w:ascii="GHEA Grapalat" w:hAnsi="GHEA Grapalat"/>
          <w:lang w:val="hy-AM"/>
        </w:rPr>
        <w:t>2</w:t>
      </w:r>
      <w:r w:rsidRPr="003A5365">
        <w:rPr>
          <w:rFonts w:ascii="MS Mincho" w:eastAsia="MS Mincho" w:hAnsi="MS Mincho" w:cs="MS Mincho" w:hint="eastAsia"/>
          <w:lang w:val="hy-AM"/>
        </w:rPr>
        <w:t>․</w:t>
      </w:r>
      <w:r w:rsidRPr="003A5365">
        <w:rPr>
          <w:rFonts w:ascii="GHEA Grapalat" w:hAnsi="GHEA Grapalat"/>
          <w:lang w:val="hy-AM"/>
        </w:rPr>
        <w:t>Սույն որոշումն ուժի մեջ է մտնում 2023 թվականի հուլիսի 1-ից։</w:t>
      </w:r>
    </w:p>
    <w:p w:rsidR="0022500F" w:rsidRPr="003A5365" w:rsidRDefault="0022500F" w:rsidP="0022500F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22500F" w:rsidRPr="003A5365" w:rsidRDefault="0022500F" w:rsidP="00545A3B">
      <w:pPr>
        <w:tabs>
          <w:tab w:val="left" w:pos="2310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="001B381E" w:rsidRPr="003A5365">
        <w:rPr>
          <w:rFonts w:ascii="GHEA Grapalat" w:hAnsi="GHEA Grapalat"/>
          <w:sz w:val="24"/>
          <w:szCs w:val="24"/>
          <w:lang w:val="hy-AM"/>
        </w:rPr>
        <w:t>15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</w:t>
      </w:r>
    </w:p>
    <w:p w:rsidR="008C1D5C" w:rsidRPr="003A5365" w:rsidRDefault="008C1D5C" w:rsidP="008C1D5C">
      <w:pPr>
        <w:tabs>
          <w:tab w:val="left" w:pos="231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7</w:t>
      </w:r>
    </w:p>
    <w:p w:rsidR="003A5365" w:rsidRPr="003A5365" w:rsidRDefault="003A5365" w:rsidP="008C1D5C">
      <w:pPr>
        <w:tabs>
          <w:tab w:val="left" w:pos="2310"/>
        </w:tabs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11E58" w:rsidRPr="003A5365" w:rsidRDefault="00545A3B" w:rsidP="00545A3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>8</w:t>
      </w:r>
      <w:r w:rsidRPr="003A5365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ԼՍԵՑԻՆ «</w:t>
      </w:r>
      <w:r w:rsidRPr="003A5365">
        <w:rPr>
          <w:rFonts w:ascii="GHEA Grapalat" w:hAnsi="GHEA Grapalat"/>
          <w:sz w:val="24"/>
          <w:szCs w:val="24"/>
          <w:lang w:val="hy-AM"/>
        </w:rPr>
        <w:t>ՍՊԻՏԱԿ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ՀԱՄԱՅՆՔԻՆ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ԻՐԱՎՈՒՆՔՈՎ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ՊԱՏԿԱՆՈՂ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SDLG G9190F</w:t>
      </w:r>
      <w:r w:rsidRPr="003A5365">
        <w:rPr>
          <w:rFonts w:ascii="Calibri" w:hAnsi="Calibri" w:cs="Calibri"/>
          <w:sz w:val="24"/>
          <w:szCs w:val="24"/>
          <w:lang w:val="hy-AM"/>
        </w:rPr>
        <w:t> 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ՄԱԿՆԻՇԻ ԳՐԵՅԴԵՐԸ ՎԱՐՁԱԿԱԼՈՒԹՅԱՆ ԻՐԱՎՈՒՆՔՈՎ</w:t>
      </w:r>
      <w:r w:rsidRPr="003A536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ՏՐԱՄԱԴՐԵԼՈՒՆ ՀԱՄԱՁԱՅՆՈՒԹՅՈՒՆ ՏԱԼՈՒ ՄԱՍԻՆ» ՀԱՐՑԸ։ </w:t>
      </w:r>
    </w:p>
    <w:p w:rsidR="00545A3B" w:rsidRPr="003A5365" w:rsidRDefault="00545A3B" w:rsidP="008C1D5C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>Տեղական ինքնակառավարման մասին</w:t>
      </w:r>
      <w:r w:rsidRPr="003A5365">
        <w:rPr>
          <w:rFonts w:ascii="GHEA Grapalat" w:hAnsi="GHEA Grapalat" w:cs="Sylfaen"/>
          <w:sz w:val="24"/>
          <w:szCs w:val="24"/>
          <w:lang w:val="af-ZA"/>
        </w:rPr>
        <w:t>»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օրենքի 18-րդ հոդվածի 1-ին մասի 21-րդ կետով</w:t>
      </w:r>
      <w:r w:rsidRPr="003A5365">
        <w:rPr>
          <w:rFonts w:ascii="GHEA Grapalat" w:hAnsi="GHEA Grapalat" w:cs="Sylfaen"/>
          <w:sz w:val="24"/>
          <w:szCs w:val="24"/>
          <w:lang w:val="af-ZA"/>
        </w:rPr>
        <w:t>`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 xml:space="preserve">Հայաստանի Հանրապետության Լոռու մարզի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545A3B" w:rsidRPr="003A5365" w:rsidRDefault="00545A3B" w:rsidP="008C1D5C">
      <w:pPr>
        <w:spacing w:after="0" w:line="360" w:lineRule="auto"/>
        <w:ind w:right="19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af-ZA"/>
        </w:rPr>
        <w:t xml:space="preserve">1. Համաձայնություն տալ </w:t>
      </w:r>
      <w:r w:rsidRPr="003A5365">
        <w:rPr>
          <w:rFonts w:ascii="GHEA Grapalat" w:hAnsi="GHEA Grapalat"/>
          <w:sz w:val="24"/>
          <w:szCs w:val="24"/>
        </w:rPr>
        <w:t>Սպիտակ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համայնքին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սեփականության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իրավունքով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պատկանող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՝ Սպիտակ համայնքի ավագանու 2021 թվականի փետրվարի 5-ի թիվ 8-Ա որոշմամբ «ՍՊԻՏԱԿ ՀԱՄԱՅՆՔԻ ԲՆԱԿԱՐԱՆՆԵՐԻ ԵՎ ԵՆԹԱԿԱՌՈՒՑՎԱԾՔՆԵՐԻ ՍՊԱՍԱՐԿՄԱՆ ԳՐԱՍԵՆՅԱԿ» համայնքային ոչ առևտրային կազմակերպությանն ամրացված </w:t>
      </w:r>
      <w:r w:rsidRPr="003A5365">
        <w:rPr>
          <w:rFonts w:ascii="GHEA Grapalat" w:hAnsi="GHEA Grapalat" w:cs="Sylfaen"/>
          <w:sz w:val="24"/>
          <w:szCs w:val="24"/>
          <w:lang w:val="hy-AM"/>
        </w:rPr>
        <w:t>SDLG G9190F</w:t>
      </w:r>
      <w:r w:rsidRPr="003A5365">
        <w:rPr>
          <w:rFonts w:ascii="Calibri" w:hAnsi="Calibri" w:cs="Calibri"/>
          <w:sz w:val="24"/>
          <w:szCs w:val="24"/>
          <w:lang w:val="hy-AM"/>
        </w:rPr>
        <w:t> 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մակնիշի գրեյդերը 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դրա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կառավարման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տեխնիկական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շահագործման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ծառայությունների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մատուցմամբ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վարձակալության իրավունքով տրամադրելուն։</w:t>
      </w:r>
    </w:p>
    <w:p w:rsidR="00545A3B" w:rsidRPr="003A5365" w:rsidRDefault="00545A3B" w:rsidP="008C1D5C">
      <w:pPr>
        <w:spacing w:after="0" w:line="360" w:lineRule="auto"/>
        <w:ind w:right="19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2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Սույն որոշման 1-ին կետում նշված գրեյդերի մեկ ժամվա վարձակալության վճարի չափ սահմանել 20 000 Հայաստանի Հանրապետության դրամ։</w:t>
      </w:r>
    </w:p>
    <w:p w:rsidR="006F6374" w:rsidRPr="003A5365" w:rsidRDefault="006F6374" w:rsidP="006F6374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Ավագանու անդամ Աննա Ալթունյանը դուրս եկավ դահլիճից։ </w:t>
      </w:r>
    </w:p>
    <w:p w:rsidR="00545A3B" w:rsidRPr="003A5365" w:rsidRDefault="00545A3B" w:rsidP="00545A3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545A3B" w:rsidRPr="003A5365" w:rsidRDefault="00545A3B" w:rsidP="00545A3B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F6374" w:rsidRPr="003A5365">
        <w:rPr>
          <w:rFonts w:ascii="GHEA Grapalat" w:hAnsi="GHEA Grapalat"/>
          <w:sz w:val="24"/>
          <w:szCs w:val="24"/>
          <w:lang w:val="hy-AM"/>
        </w:rPr>
        <w:t>12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="006F6374" w:rsidRPr="003A5365">
        <w:rPr>
          <w:rFonts w:ascii="GHEA Grapalat" w:hAnsi="GHEA Grapalat"/>
          <w:sz w:val="24"/>
          <w:szCs w:val="24"/>
          <w:lang w:val="af-ZA"/>
        </w:rPr>
        <w:t xml:space="preserve"> (2</w:t>
      </w:r>
      <w:r w:rsidRPr="003A5365">
        <w:rPr>
          <w:rFonts w:ascii="GHEA Grapalat" w:hAnsi="GHEA Grapalat"/>
          <w:sz w:val="24"/>
          <w:szCs w:val="24"/>
          <w:lang w:val="af-ZA"/>
        </w:rPr>
        <w:t>)</w:t>
      </w:r>
    </w:p>
    <w:p w:rsidR="006F6374" w:rsidRPr="003A5365" w:rsidRDefault="006F6374" w:rsidP="00111E58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Ավագանու անդամ Աննա Ալթունյանը վերադարձավ դահլիճ։ </w:t>
      </w:r>
    </w:p>
    <w:p w:rsidR="006F6374" w:rsidRPr="003A5365" w:rsidRDefault="006F6374" w:rsidP="00111E58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>Ավագանու անդամ Գևորգ Մարգարյանը դուրս եկավ դահլիճից։</w:t>
      </w:r>
    </w:p>
    <w:p w:rsidR="00552DC5" w:rsidRPr="003A5365" w:rsidRDefault="00545A3B" w:rsidP="00111E58">
      <w:pPr>
        <w:tabs>
          <w:tab w:val="left" w:pos="231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>9</w:t>
      </w:r>
      <w:r w:rsidRPr="003A5365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ԼՍԵՑԻՆ</w:t>
      </w:r>
      <w:r w:rsidR="00A85AD5"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A85AD5" w:rsidRPr="003A5365">
        <w:rPr>
          <w:rFonts w:ascii="GHEA Grapalat" w:hAnsi="GHEA Grapalat" w:cs="Sylfaen"/>
          <w:sz w:val="24"/>
          <w:szCs w:val="24"/>
          <w:lang w:val="hy-AM"/>
        </w:rPr>
        <w:t>ԿԱՌՈՒՑԱՊԱՏՄԱՆ ԻՐԱՎՈՒՆՔՈՎ ՏՐԱՄԱԴՐՎԱԾ ՀՈՂԱՄԱՍԻ ԿԱՌՈՒՑԱՊԱՏՄԱՆ ԻՐԱՎՈՒՆՔԻ ՏՐԱՄԱԴՐՄԱՆ ՄԱՍԻՆ ՊԱՅՄԱՆԱԳՐԻ ԺԱՄԿԵՏԸ ԵՐԿԱՐԱՁԳԵԼՈՒՆ ՀԱՄԱՁԱՅՆՈՒԹՅՈՒՆ ՏԱԼՈՒ ՄԱՍԻՆ» ՀԱՐՑԸ։</w:t>
      </w:r>
    </w:p>
    <w:p w:rsidR="008C1D5C" w:rsidRPr="003A5365" w:rsidRDefault="0057200D" w:rsidP="008C1D5C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>Հայաստանի Հանրապետության հողային օրենսգրքի 3-րդ հոդվածի 2-րդ և 3-րդ կետերով, 48</w:t>
      </w:r>
      <w:r w:rsidRPr="003A5365">
        <w:rPr>
          <w:rFonts w:ascii="GHEA Grapalat" w:hAnsi="GHEA Grapalat" w:cs="Arial Armenian"/>
          <w:sz w:val="24"/>
          <w:szCs w:val="24"/>
          <w:vertAlign w:val="superscript"/>
          <w:lang w:val="hy-AM"/>
        </w:rPr>
        <w:t>1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 xml:space="preserve">-ին հոդվածի 4-րդ մասով, հիմք ընդունելով 2008 թվականի հունիսի 6-ին կնքված կառուցապատման իրավունքի տրամադրման մասին պայմանագրի 9-րդ գլուխը, անշարժ գույքի սեփականության (օգտագործման) </w:t>
      </w:r>
    </w:p>
    <w:p w:rsidR="008C1D5C" w:rsidRPr="003A5365" w:rsidRDefault="008C1D5C" w:rsidP="008C1D5C">
      <w:pPr>
        <w:spacing w:after="0" w:line="360" w:lineRule="auto"/>
        <w:ind w:right="198" w:firstLine="567"/>
        <w:jc w:val="center"/>
        <w:rPr>
          <w:rFonts w:ascii="GHEA Grapalat" w:hAnsi="GHEA Grapalat" w:cs="Arial Armenian"/>
          <w:sz w:val="24"/>
          <w:szCs w:val="24"/>
          <w:lang w:val="hy-AM"/>
        </w:rPr>
      </w:pPr>
    </w:p>
    <w:p w:rsidR="008C1D5C" w:rsidRPr="003A5365" w:rsidRDefault="008C1D5C" w:rsidP="008C1D5C">
      <w:pPr>
        <w:spacing w:after="0" w:line="360" w:lineRule="auto"/>
        <w:ind w:right="198" w:firstLine="567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3A5365">
        <w:rPr>
          <w:rFonts w:ascii="GHEA Grapalat" w:hAnsi="GHEA Grapalat" w:cs="Arial Armenian"/>
          <w:sz w:val="24"/>
          <w:szCs w:val="24"/>
          <w:lang w:val="hy-AM"/>
        </w:rPr>
        <w:t>8</w:t>
      </w:r>
    </w:p>
    <w:p w:rsidR="003A5365" w:rsidRPr="003A5365" w:rsidRDefault="003A5365" w:rsidP="008C1D5C">
      <w:pPr>
        <w:spacing w:after="0" w:line="360" w:lineRule="auto"/>
        <w:ind w:right="198" w:firstLine="567"/>
        <w:jc w:val="center"/>
        <w:rPr>
          <w:rFonts w:ascii="GHEA Grapalat" w:hAnsi="GHEA Grapalat" w:cs="Arial Armenian"/>
          <w:sz w:val="24"/>
          <w:szCs w:val="24"/>
          <w:lang w:val="hy-AM"/>
        </w:rPr>
      </w:pPr>
    </w:p>
    <w:p w:rsidR="0057200D" w:rsidRPr="003A5365" w:rsidRDefault="0057200D" w:rsidP="008C1D5C">
      <w:pPr>
        <w:spacing w:after="0" w:line="360" w:lineRule="auto"/>
        <w:ind w:right="198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365">
        <w:rPr>
          <w:rFonts w:ascii="GHEA Grapalat" w:hAnsi="GHEA Grapalat" w:cs="Arial Armenian"/>
          <w:sz w:val="24"/>
          <w:szCs w:val="24"/>
          <w:lang w:val="hy-AM"/>
        </w:rPr>
        <w:t>իրավունքի գրանցման թիվ 2482140 վկայականը, Անահիտ Վասիլի Օհանյանի 2023 թվականի մարտի 20-ի դիմումը</w:t>
      </w:r>
      <w:r w:rsidRPr="003A5365">
        <w:rPr>
          <w:rFonts w:ascii="GHEA Grapalat" w:hAnsi="GHEA Grapalat" w:cs="Sylfaen"/>
          <w:sz w:val="24"/>
          <w:szCs w:val="24"/>
          <w:lang w:val="af-ZA"/>
        </w:rPr>
        <w:t>`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>Հայ</w:t>
      </w:r>
      <w:r w:rsidR="009D2416" w:rsidRPr="003A5365">
        <w:rPr>
          <w:rFonts w:ascii="GHEA Grapalat" w:hAnsi="GHEA Grapalat" w:cs="Arial Armenian"/>
          <w:sz w:val="24"/>
          <w:szCs w:val="24"/>
          <w:lang w:val="hy-AM"/>
        </w:rPr>
        <w:t>ա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 xml:space="preserve">ստանի Հանրապետության Լոռու մարզի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57200D" w:rsidRPr="003A5365" w:rsidRDefault="0057200D" w:rsidP="008C1D5C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/>
          <w:sz w:val="24"/>
          <w:szCs w:val="24"/>
          <w:lang w:val="af-ZA"/>
        </w:rPr>
        <w:t>1. Համաձայնություն տալ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Անահիտ Վասիլի Օհանյանին կառուցապատման իրավունքով տրամադրված 0,002 հեկտար մակերեսով հողամասի՝ 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 xml:space="preserve">2008 թվականի հունիսի 6-ին կնքված կառուցապատման իրավունքի տրամադրման մասին </w:t>
      </w:r>
      <w:r w:rsidRPr="003A5365">
        <w:rPr>
          <w:rStyle w:val="ac"/>
          <w:rFonts w:ascii="GHEA Grapalat" w:hAnsi="GHEA Grapalat" w:cs="Arian AMU"/>
          <w:i w:val="0"/>
          <w:sz w:val="24"/>
          <w:szCs w:val="24"/>
          <w:lang w:val="hy-AM"/>
        </w:rPr>
        <w:t xml:space="preserve">(գրանցված է սեղանամատյանում 2143-ով) 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 xml:space="preserve">պայմանագրի </w:t>
      </w:r>
      <w:r w:rsidRPr="003A5365">
        <w:rPr>
          <w:rFonts w:ascii="GHEA Grapalat" w:hAnsi="GHEA Grapalat"/>
          <w:sz w:val="24"/>
          <w:szCs w:val="24"/>
          <w:lang w:val="hy-AM"/>
        </w:rPr>
        <w:t>ժամկետը 15 տարով երկարաձգելուն։</w:t>
      </w:r>
    </w:p>
    <w:p w:rsidR="0057200D" w:rsidRPr="003A5365" w:rsidRDefault="0057200D" w:rsidP="0057200D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57200D" w:rsidRPr="003A5365" w:rsidRDefault="0057200D" w:rsidP="0057200D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A5365">
        <w:rPr>
          <w:rFonts w:ascii="GHEA Grapalat" w:hAnsi="GHEA Grapalat"/>
          <w:sz w:val="24"/>
          <w:szCs w:val="24"/>
          <w:lang w:val="hy-AM"/>
        </w:rPr>
        <w:t>14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</w:t>
      </w:r>
    </w:p>
    <w:p w:rsidR="00050453" w:rsidRPr="003A5365" w:rsidRDefault="00EF2121" w:rsidP="0005045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>10</w:t>
      </w:r>
      <w:r w:rsidRPr="003A5365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ԼՍԵՑԻՆ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050453" w:rsidRPr="003A5365">
        <w:rPr>
          <w:rFonts w:ascii="GHEA Grapalat" w:hAnsi="GHEA Grapalat"/>
          <w:sz w:val="24"/>
          <w:szCs w:val="24"/>
          <w:lang w:val="hy-AM"/>
        </w:rPr>
        <w:t>ՍՊԻՏԱԿ ՀԱՄԱՅՆՔԻ ՔԱՐԱՁՈՐ ԲՆԱԿԱՎԱՅՐԻ ՎԱՐՉԱԿԱՆ ՏԱՐԱԾՔՈՒՄ  ԳՏՆՎՈՂ, ՄԱՐԶՊԵՏ ՇԻՐԱԶԻ ՄԱՆՈՒԿՅԱՆԻՆ ՍԵՓԱԿԱՆՈՒԹՅԱՆ ԻՐԱՎՈՒՆՔՈՎ ՊԱՏԿԱՆՈՂ ՀՈՂԱՄԱՍԻ ՆՊԱՏԱԿԱՅԻՆ ՆՇԱՆԱԿՈՒԹՅՈՒՆԸ ՓՈԽԵԼՈՒ</w:t>
      </w:r>
      <w:r w:rsidR="00050453" w:rsidRPr="003A5365">
        <w:rPr>
          <w:rFonts w:ascii="GHEA Grapalat" w:hAnsi="GHEA Grapalat" w:cs="Sylfaen"/>
          <w:sz w:val="24"/>
          <w:szCs w:val="24"/>
          <w:lang w:val="hy-AM"/>
        </w:rPr>
        <w:t xml:space="preserve"> ՄԱՍԻՆ» ՀԱՐՑԸ։</w:t>
      </w:r>
    </w:p>
    <w:p w:rsidR="00050453" w:rsidRPr="003A5365" w:rsidRDefault="00050453" w:rsidP="00050453">
      <w:pPr>
        <w:spacing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3A5365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7-րդ հոդվածի 15-րդ և 16-րդ մասերով</w:t>
      </w:r>
      <w:r w:rsidRPr="003A5365">
        <w:rPr>
          <w:rFonts w:ascii="GHEA Grapalat" w:hAnsi="GHEA Grapalat"/>
          <w:sz w:val="24"/>
          <w:szCs w:val="24"/>
          <w:lang w:val="hy-AM"/>
        </w:rPr>
        <w:t>, հիմք ընդունելով անշարժ գույքի նկատմամբ իրավունքների պետական գրանցման թիվ 01062021-06-0009 վկայականը և Մարզպետ Շիրազի Մանուկյանի դիմումը՝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6F6374" w:rsidRPr="003A5365" w:rsidRDefault="00050453" w:rsidP="006F6374">
      <w:pPr>
        <w:numPr>
          <w:ilvl w:val="0"/>
          <w:numId w:val="5"/>
        </w:numPr>
        <w:spacing w:after="0" w:line="360" w:lineRule="auto"/>
        <w:ind w:left="0" w:right="198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</w:rPr>
        <w:t>Սպիտակ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համայնքի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Քարաձոր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բնակավայրի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վարչական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սահմաններում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գտնվող</w:t>
      </w:r>
      <w:r w:rsidRPr="003A5365">
        <w:rPr>
          <w:rFonts w:ascii="GHEA Grapalat" w:hAnsi="GHEA Grapalat"/>
          <w:sz w:val="24"/>
          <w:szCs w:val="24"/>
          <w:lang w:val="hy-AM"/>
        </w:rPr>
        <w:t>, Մարզպետ Շիրազի Մանուկյանի</w:t>
      </w:r>
      <w:r w:rsidR="009D2416" w:rsidRPr="003A5365">
        <w:rPr>
          <w:rFonts w:ascii="GHEA Grapalat" w:hAnsi="GHEA Grapalat"/>
          <w:sz w:val="24"/>
          <w:szCs w:val="24"/>
          <w:lang w:val="hy-AM"/>
        </w:rPr>
        <w:t>ն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սեփականության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իրավունքով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</w:rPr>
        <w:t>պատկանող</w:t>
      </w:r>
      <w:r w:rsidR="009D2416" w:rsidRPr="003A53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06-109-0117-0005 </w:t>
      </w:r>
      <w:r w:rsidRPr="003A5365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0,195 հեկտար մակերեսով գյուղատնտեսական նպատակային նշանակության վարելահող հողատեսքի հողամասի նպատակային նշանակությունը փոխադրել 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արդյունաբերության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gramStart"/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ընդերքօգտագործման</w:t>
      </w:r>
      <w:r w:rsidRPr="003A5365">
        <w:rPr>
          <w:rStyle w:val="ad"/>
          <w:rFonts w:ascii="Calibri" w:hAnsi="Calibri" w:cs="Calibri"/>
          <w:b w:val="0"/>
          <w:color w:val="000000"/>
          <w:sz w:val="24"/>
          <w:szCs w:val="24"/>
          <w:shd w:val="clear" w:color="auto" w:fill="FFFFFF"/>
          <w:lang w:val="af-ZA"/>
        </w:rPr>
        <w:t> </w:t>
      </w:r>
      <w:r w:rsidRPr="003A5365">
        <w:rPr>
          <w:rStyle w:val="ad"/>
          <w:rFonts w:ascii="GHEA Grapalat" w:hAnsi="GHEA Grapalat" w:cs="Calibri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A5365">
        <w:rPr>
          <w:rStyle w:val="ad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</w:rPr>
        <w:t>և</w:t>
      </w:r>
      <w:proofErr w:type="gramEnd"/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5365">
        <w:rPr>
          <w:rStyle w:val="ad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</w:rPr>
        <w:t>այլ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5365">
        <w:rPr>
          <w:rStyle w:val="ad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</w:rPr>
        <w:t>արտադրական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5365">
        <w:rPr>
          <w:rStyle w:val="ad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</w:rPr>
        <w:t>նշանակության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5365">
        <w:rPr>
          <w:rStyle w:val="ad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</w:rPr>
        <w:t>օբյեկտների</w:t>
      </w:r>
      <w:r w:rsidRPr="003A5365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նպատակային նշանակության գյուղատնտեսական արտադրական օբյեկտների գործառնական նշանակության հողամասի:</w:t>
      </w:r>
    </w:p>
    <w:p w:rsidR="00050453" w:rsidRPr="003A5365" w:rsidRDefault="00050453" w:rsidP="00050453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050453" w:rsidRPr="003A5365" w:rsidRDefault="00050453" w:rsidP="00050453">
      <w:pPr>
        <w:tabs>
          <w:tab w:val="left" w:pos="2310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A5365">
        <w:rPr>
          <w:rFonts w:ascii="GHEA Grapalat" w:hAnsi="GHEA Grapalat"/>
          <w:sz w:val="24"/>
          <w:szCs w:val="24"/>
          <w:lang w:val="hy-AM"/>
        </w:rPr>
        <w:t>14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</w:t>
      </w:r>
    </w:p>
    <w:p w:rsidR="008C1D5C" w:rsidRPr="003A5365" w:rsidRDefault="008C1D5C" w:rsidP="008C1D5C">
      <w:pPr>
        <w:tabs>
          <w:tab w:val="left" w:pos="231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9</w:t>
      </w:r>
    </w:p>
    <w:p w:rsidR="003A5365" w:rsidRPr="003A5365" w:rsidRDefault="003A5365" w:rsidP="008C1D5C">
      <w:pPr>
        <w:tabs>
          <w:tab w:val="left" w:pos="2310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050453" w:rsidRPr="003A5365" w:rsidRDefault="004A62C8" w:rsidP="008C1D5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>11</w:t>
      </w:r>
      <w:r w:rsidRPr="003A5365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ԼՍԵՑԻՆ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ՍՊԻՏԱԿ ՀԱՄԱՅՆՔԻ ՍԵՓԱԿԱՆՈՒԹՅՈՒՆ ՀԱՆԴԻՍԱՑՈՂ  06-046-0220-0012 </w:t>
      </w:r>
      <w:r w:rsidRPr="003A5365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ՀՈՂԱՄԱՍՆ ԱՃՈՒՐԴՈՎ ՕՏԱՐԵԼՈՒՆ ՀԱՄԱՁԱՅՆՈՒԹՅՈՒՆ ՏԱԼՈՒ ԵՎ ՄԵԿՆԱՐԿԱՅԻՆ ԳԻՆ ՍԱՀՄԱՆԵԼՈՒ ՄԱՍԻՆ» ՀԱՐՑԸ։</w:t>
      </w:r>
    </w:p>
    <w:p w:rsidR="003954BB" w:rsidRPr="003A5365" w:rsidRDefault="003954BB" w:rsidP="008C1D5C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3A5365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24052022-06-0041</w:t>
      </w:r>
      <w:r w:rsidRPr="003A536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վկայականը՝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Arial Armenian"/>
          <w:sz w:val="24"/>
          <w:szCs w:val="24"/>
          <w:lang w:val="hy-AM"/>
        </w:rPr>
        <w:t xml:space="preserve">Հայաստանի Հանրապետության Լոռու մարզի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3954BB" w:rsidRPr="003A5365" w:rsidRDefault="003954BB" w:rsidP="008C1D5C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1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Համաձայնություն տալ Սպիտակ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համայնքի սեփականություն հանդիսացող «Սպիտակ, գյուղ Լուսաղբյուր 9-րդ փողոց, թիվ 31 հողամաս» հասցեում գտնվող   06-046-0220-0012 </w:t>
      </w:r>
      <w:r w:rsidRPr="003A5365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0,5 հեկտար մակերեսով արդյունաբերության, ընդերքօգտագործման և այլ արտադրական նպատակային նշանակության գյուղատնտեսական արտադրական օբյեկտների գործառնական նշանակության հողամասը, գյուղատնտեսական արտադրական շինություն կառուցելու նպատակով, աճուրդով օտարելուն։</w:t>
      </w:r>
    </w:p>
    <w:p w:rsidR="003954BB" w:rsidRPr="003A5365" w:rsidRDefault="003954BB" w:rsidP="008C1D5C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2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Հողամասի աճուրդով օտարման մեկնարկային գին սահմանել 3 267 000,00 ՀՀ դրամ (1 քառակուսի մետրը 653,4 ՀՀ դրամ)։</w:t>
      </w:r>
    </w:p>
    <w:p w:rsidR="003954BB" w:rsidRPr="003A5365" w:rsidRDefault="003954BB" w:rsidP="008C1D5C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3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Աճուրդում հաղթող ճանաչված մասնակցից համայնքի բյուջե գանձել հողամասի չափագրման և պետական գրանցման ծախսերը։</w:t>
      </w:r>
    </w:p>
    <w:p w:rsidR="003954BB" w:rsidRPr="003A5365" w:rsidRDefault="003954BB" w:rsidP="008C1D5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3954BB" w:rsidRPr="003A5365" w:rsidRDefault="003954BB" w:rsidP="003954BB">
      <w:pPr>
        <w:tabs>
          <w:tab w:val="left" w:pos="2310"/>
        </w:tabs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A5365">
        <w:rPr>
          <w:rFonts w:ascii="GHEA Grapalat" w:hAnsi="GHEA Grapalat"/>
          <w:sz w:val="24"/>
          <w:szCs w:val="24"/>
          <w:lang w:val="hy-AM"/>
        </w:rPr>
        <w:t>14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</w:t>
      </w:r>
    </w:p>
    <w:p w:rsidR="00A85AD5" w:rsidRPr="003A5365" w:rsidRDefault="00D10205" w:rsidP="00BC05B9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A5365">
        <w:rPr>
          <w:rFonts w:ascii="GHEA Grapalat" w:hAnsi="GHEA Grapalat"/>
          <w:b/>
          <w:sz w:val="24"/>
          <w:szCs w:val="24"/>
          <w:lang w:val="hy-AM"/>
        </w:rPr>
        <w:t>12</w:t>
      </w:r>
      <w:r w:rsidRPr="003A5365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b/>
          <w:sz w:val="24"/>
          <w:szCs w:val="24"/>
          <w:lang w:val="hy-AM"/>
        </w:rPr>
        <w:t xml:space="preserve"> ԼՍԵՑԻՆ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BC05B9" w:rsidRPr="003A5365">
        <w:rPr>
          <w:rFonts w:ascii="GHEA Grapalat" w:hAnsi="GHEA Grapalat"/>
          <w:sz w:val="24"/>
          <w:szCs w:val="24"/>
          <w:lang w:val="hy-AM"/>
        </w:rPr>
        <w:t xml:space="preserve">ՍՊԻՏԱԿ ՀԱՄԱՅՆՔԻ ՍԵՓԱԿԱՆՈՒԹՅՈՒՆ ՀԱՆԴԻՍԱՑՈՂ ՀՈՂԱՄԱՍԵՐԻՑ ԱՃՈՒՐԴՈՎ ՕՏԱՐԵԼՈՒՆ ՀԱՄԱՁԱՅՆՈՒԹՅՈՒՆ ՏԱԼՈՒ ԵՎ ՄԵԿՆԱՐԿԱՅԻՆ ԳԻՆ ՍԱՀՄԱՆԵԼՈՒ ՄԱՍԻՆ» </w:t>
      </w:r>
      <w:r w:rsidR="00BC05B9" w:rsidRPr="003A5365">
        <w:rPr>
          <w:rFonts w:ascii="GHEA Grapalat" w:hAnsi="GHEA Grapalat"/>
          <w:color w:val="000000"/>
          <w:sz w:val="24"/>
          <w:szCs w:val="24"/>
          <w:lang w:val="hy-AM"/>
        </w:rPr>
        <w:t>ՀԱՐՑԸ։</w:t>
      </w:r>
    </w:p>
    <w:p w:rsidR="008C1D5C" w:rsidRPr="003A5365" w:rsidRDefault="00BC05B9" w:rsidP="008C1D5C">
      <w:pPr>
        <w:spacing w:line="360" w:lineRule="auto"/>
        <w:ind w:right="198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A5365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օրենքի 18-րդ հոդվածի 1-ին մասի 21-րդ </w:t>
      </w:r>
    </w:p>
    <w:p w:rsidR="008C1D5C" w:rsidRPr="003A5365" w:rsidRDefault="008C1D5C" w:rsidP="008C1D5C">
      <w:pPr>
        <w:spacing w:line="360" w:lineRule="auto"/>
        <w:ind w:right="198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3A5365">
        <w:rPr>
          <w:rFonts w:ascii="GHEA Grapalat" w:hAnsi="GHEA Grapalat" w:cs="GHEA Grapalat"/>
          <w:sz w:val="24"/>
          <w:szCs w:val="24"/>
          <w:lang w:val="hy-AM"/>
        </w:rPr>
        <w:t>10</w:t>
      </w:r>
    </w:p>
    <w:p w:rsidR="003A5365" w:rsidRPr="003A5365" w:rsidRDefault="003A5365" w:rsidP="003A5365">
      <w:pPr>
        <w:spacing w:after="0" w:line="360" w:lineRule="auto"/>
        <w:ind w:right="198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BC05B9" w:rsidRPr="003A5365" w:rsidRDefault="00BC05B9" w:rsidP="003A5365">
      <w:pPr>
        <w:spacing w:after="0"/>
        <w:ind w:right="198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 w:cs="GHEA Grapalat"/>
          <w:sz w:val="24"/>
          <w:szCs w:val="24"/>
          <w:lang w:val="hy-AM"/>
        </w:rPr>
        <w:t>կետով,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28022023-06-0063</w:t>
      </w:r>
      <w:r w:rsidRPr="003A536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վկայականը՝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BC05B9" w:rsidRPr="003A5365" w:rsidRDefault="00BC05B9" w:rsidP="003A5365">
      <w:pPr>
        <w:numPr>
          <w:ilvl w:val="0"/>
          <w:numId w:val="6"/>
        </w:numPr>
        <w:spacing w:after="0"/>
        <w:ind w:left="0"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Համաձայնություն տալ Սպիտակ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համայնքի սեփականություն հանդիսացող, 06-006-0184-0044 </w:t>
      </w:r>
      <w:r w:rsidRPr="003A5365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0,21506 հեկտար մակերեսով բնակավայրերի նպատակային նշանակության բնակելի կառուցապատման գործառնական նշանակության հողամասը, </w:t>
      </w:r>
      <w:r w:rsidRPr="003A5365">
        <w:rPr>
          <w:rFonts w:ascii="GHEA Grapalat" w:hAnsi="GHEA Grapalat" w:cs="Arial"/>
          <w:sz w:val="24"/>
          <w:szCs w:val="24"/>
          <w:lang w:val="hy-AM"/>
        </w:rPr>
        <w:t xml:space="preserve">բնակելի տուն </w:t>
      </w:r>
      <w:r w:rsidR="009D2416" w:rsidRPr="003A5365">
        <w:rPr>
          <w:rFonts w:ascii="GHEA Grapalat" w:hAnsi="GHEA Grapalat" w:cs="Arial"/>
          <w:sz w:val="24"/>
          <w:szCs w:val="24"/>
          <w:lang w:val="hy-AM"/>
        </w:rPr>
        <w:t xml:space="preserve">կառուցելու </w:t>
      </w:r>
      <w:r w:rsidRPr="003A5365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3A5365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BC05B9" w:rsidRPr="003A5365" w:rsidRDefault="00BC05B9" w:rsidP="00BC05B9">
      <w:pPr>
        <w:numPr>
          <w:ilvl w:val="0"/>
          <w:numId w:val="6"/>
        </w:numPr>
        <w:spacing w:after="0" w:line="360" w:lineRule="auto"/>
        <w:ind w:left="0" w:right="19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 սահմանել 2 625 882,60 ՀՀ դրամ (1 քառակուսի մետրը 1221 ՀՀ դրամ)։</w:t>
      </w:r>
    </w:p>
    <w:p w:rsidR="00157245" w:rsidRPr="003A5365" w:rsidRDefault="00BC05B9" w:rsidP="00157245">
      <w:pPr>
        <w:numPr>
          <w:ilvl w:val="0"/>
          <w:numId w:val="6"/>
        </w:numPr>
        <w:spacing w:after="0" w:line="360" w:lineRule="auto"/>
        <w:ind w:left="0" w:right="19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 xml:space="preserve">Աճուրդում հաղթող ճանաչված մասնակցից համայնքի բյուջե գանձել հողամասի չափագրման և պետական գրանցման ծախսերը։  </w:t>
      </w:r>
    </w:p>
    <w:p w:rsidR="00157245" w:rsidRPr="003A5365" w:rsidRDefault="00157245" w:rsidP="00157245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157245" w:rsidRPr="003A5365" w:rsidRDefault="00157245" w:rsidP="00157245">
      <w:pPr>
        <w:tabs>
          <w:tab w:val="left" w:pos="2310"/>
        </w:tabs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A5365">
        <w:rPr>
          <w:rFonts w:ascii="GHEA Grapalat" w:hAnsi="GHEA Grapalat"/>
          <w:sz w:val="24"/>
          <w:szCs w:val="24"/>
          <w:lang w:val="hy-AM"/>
        </w:rPr>
        <w:t>14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</w:t>
      </w:r>
    </w:p>
    <w:p w:rsidR="008A4268" w:rsidRPr="003A5365" w:rsidRDefault="00157245" w:rsidP="008A426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b/>
          <w:sz w:val="24"/>
          <w:szCs w:val="24"/>
          <w:lang w:val="hy-AM"/>
        </w:rPr>
        <w:t>13</w:t>
      </w:r>
      <w:r w:rsidRPr="003A5365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3A5365">
        <w:rPr>
          <w:rFonts w:ascii="GHEA Grapalat" w:hAnsi="GHEA Grapalat"/>
          <w:b/>
          <w:sz w:val="24"/>
          <w:szCs w:val="24"/>
          <w:lang w:val="hy-AM"/>
        </w:rPr>
        <w:t xml:space="preserve"> ԼՍԵՑԻՆ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8A4268" w:rsidRPr="003A5365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ԵՎ ՄԵԿՆԱՐԿԱՅԻՆ ԳԻՆ ՍԱՀՄԱՆԵԼՈՒ ՄԱՍԻՆ» ՀԱՐՑԸ։</w:t>
      </w:r>
    </w:p>
    <w:p w:rsidR="00A46068" w:rsidRPr="003A5365" w:rsidRDefault="00A46068" w:rsidP="003A5365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3A5365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3A5365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26082022-06-0061</w:t>
      </w:r>
      <w:r w:rsidRPr="003A536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վկայականը՝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3A53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A5365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A46068" w:rsidRPr="003A5365" w:rsidRDefault="008C1D5C" w:rsidP="003A5365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1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46068" w:rsidRPr="003A5365">
        <w:rPr>
          <w:rFonts w:ascii="GHEA Grapalat" w:hAnsi="GHEA Grapalat"/>
          <w:sz w:val="24"/>
          <w:szCs w:val="24"/>
          <w:lang w:val="hy-AM"/>
        </w:rPr>
        <w:t xml:space="preserve">Համաձայնություն տալ </w:t>
      </w:r>
      <w:r w:rsidR="00A46068" w:rsidRPr="003A5365">
        <w:rPr>
          <w:rFonts w:ascii="GHEA Grapalat" w:hAnsi="GHEA Grapalat"/>
          <w:sz w:val="24"/>
          <w:szCs w:val="24"/>
        </w:rPr>
        <w:t>Սպիտակ</w:t>
      </w:r>
      <w:r w:rsidR="00A46068"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="00A46068" w:rsidRPr="003A5365">
        <w:rPr>
          <w:rFonts w:ascii="GHEA Grapalat" w:hAnsi="GHEA Grapalat"/>
          <w:sz w:val="24"/>
          <w:szCs w:val="24"/>
        </w:rPr>
        <w:t>համայնքի</w:t>
      </w:r>
      <w:r w:rsidR="00A46068" w:rsidRPr="003A5365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հանդիսացող, «Սպիտակ, գյուղ Կաթնաջուր, 6-րդ փողոց, 5 հողամաս» հասցեում գտնվող,                     06-052-0049-0005 </w:t>
      </w:r>
      <w:r w:rsidR="00A46068" w:rsidRPr="003A5365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="00A46068" w:rsidRPr="003A5365">
        <w:rPr>
          <w:rFonts w:ascii="GHEA Grapalat" w:hAnsi="GHEA Grapalat"/>
          <w:sz w:val="24"/>
          <w:szCs w:val="24"/>
          <w:lang w:val="hy-AM"/>
        </w:rPr>
        <w:t xml:space="preserve"> 0,36508 հեկտար մակերեսով արդյունաբերության, ընդերքօգտագործման և այլ արտադրական նշանակության նպատակային նշանակության գյուղատնտեսական արտադրական օբյեկտների գործառնական նշանակության հողամասը, գյուղատնտեսական արտադրական շինություն</w:t>
      </w:r>
      <w:r w:rsidR="00A46068" w:rsidRPr="003A5365">
        <w:rPr>
          <w:rFonts w:ascii="GHEA Grapalat" w:hAnsi="GHEA Grapalat" w:cs="Arial"/>
          <w:sz w:val="24"/>
          <w:szCs w:val="24"/>
          <w:lang w:val="hy-AM"/>
        </w:rPr>
        <w:t xml:space="preserve"> կառուցելու նպատակով</w:t>
      </w:r>
      <w:r w:rsidR="00A46068" w:rsidRPr="003A5365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3A5365" w:rsidRPr="003A5365" w:rsidRDefault="003A5365" w:rsidP="003A5365">
      <w:pPr>
        <w:spacing w:after="0" w:line="360" w:lineRule="auto"/>
        <w:ind w:right="198" w:firstLine="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</w:p>
    <w:p w:rsidR="003A5365" w:rsidRDefault="003A5365" w:rsidP="008C1D5C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46068" w:rsidRPr="003A5365" w:rsidRDefault="008C1D5C" w:rsidP="008C1D5C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2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46068" w:rsidRPr="003A5365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 սահմանել 1 554 036,36 ՀՀ դրամ (1 քառակուսի մետրը 425,67 ՀՀ դրամ)։</w:t>
      </w:r>
    </w:p>
    <w:p w:rsidR="00A46068" w:rsidRPr="003A5365" w:rsidRDefault="008C1D5C" w:rsidP="008C1D5C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A5365">
        <w:rPr>
          <w:rFonts w:ascii="GHEA Grapalat" w:hAnsi="GHEA Grapalat"/>
          <w:sz w:val="24"/>
          <w:szCs w:val="24"/>
          <w:lang w:val="hy-AM"/>
        </w:rPr>
        <w:t>3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46068" w:rsidRPr="003A5365">
        <w:rPr>
          <w:rFonts w:ascii="GHEA Grapalat" w:hAnsi="GHEA Grapalat"/>
          <w:sz w:val="24"/>
          <w:szCs w:val="24"/>
          <w:lang w:val="hy-AM"/>
        </w:rPr>
        <w:t xml:space="preserve">Աճուրդում հաղթող ճանաչված մասնակցից համայնքի բյուջե գանձել հողամասի չափագրման և պետական գրանցման ծախսերը։  </w:t>
      </w:r>
    </w:p>
    <w:p w:rsidR="00A46068" w:rsidRPr="003A5365" w:rsidRDefault="00A46068" w:rsidP="00A4606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5365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A46068" w:rsidRPr="003A5365" w:rsidRDefault="00A46068" w:rsidP="00A46068">
      <w:pPr>
        <w:tabs>
          <w:tab w:val="left" w:pos="2310"/>
        </w:tabs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3A5365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Pr="003A5365">
        <w:rPr>
          <w:rFonts w:ascii="GHEA Grapalat" w:hAnsi="GHEA Grapalat"/>
          <w:sz w:val="24"/>
          <w:szCs w:val="24"/>
          <w:lang w:val="hy-AM"/>
        </w:rPr>
        <w:t>ԿՈՂՄ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A5365">
        <w:rPr>
          <w:rFonts w:ascii="GHEA Grapalat" w:hAnsi="GHEA Grapalat"/>
          <w:sz w:val="24"/>
          <w:szCs w:val="24"/>
          <w:lang w:val="hy-AM"/>
        </w:rPr>
        <w:t>14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)           </w:t>
      </w:r>
      <w:r w:rsidRPr="003A5365">
        <w:rPr>
          <w:rFonts w:ascii="GHEA Grapalat" w:hAnsi="GHEA Grapalat"/>
          <w:sz w:val="24"/>
          <w:szCs w:val="24"/>
          <w:lang w:val="hy-AM"/>
        </w:rPr>
        <w:t>ԴԵՄ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        </w:t>
      </w:r>
      <w:r w:rsidRPr="003A53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365">
        <w:rPr>
          <w:rFonts w:ascii="GHEA Grapalat" w:hAnsi="GHEA Grapalat"/>
          <w:sz w:val="24"/>
          <w:szCs w:val="24"/>
          <w:lang w:val="hy-AM"/>
        </w:rPr>
        <w:t>ՁԵՌՆՊԱՀ</w:t>
      </w:r>
      <w:r w:rsidRPr="003A5365">
        <w:rPr>
          <w:rFonts w:ascii="GHEA Grapalat" w:hAnsi="GHEA Grapalat"/>
          <w:sz w:val="24"/>
          <w:szCs w:val="24"/>
          <w:lang w:val="af-ZA"/>
        </w:rPr>
        <w:t xml:space="preserve"> (0)</w:t>
      </w:r>
    </w:p>
    <w:p w:rsidR="00545A3B" w:rsidRPr="003A5365" w:rsidRDefault="00545A3B" w:rsidP="00111E58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D82958" w:rsidRPr="003A5365" w:rsidRDefault="00D82958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ՔԱՋԱՅՐ ՆԻԿՈՂՈՍՅԱՆ</w:t>
      </w:r>
    </w:p>
    <w:p w:rsidR="009A2806" w:rsidRPr="003A5365" w:rsidRDefault="009A2806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ԼՈՒՍԻՆԵ ԱՎԵՏԻՍՅԱՆ</w:t>
      </w:r>
    </w:p>
    <w:p w:rsidR="009A2806" w:rsidRPr="003A5365" w:rsidRDefault="009A2806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ԱՐՏԱԿ ՄԱԹՈՍՅԱՆ</w:t>
      </w:r>
    </w:p>
    <w:p w:rsidR="009A2806" w:rsidRPr="003A5365" w:rsidRDefault="009A2806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ՀԱՅԿ ՍԻՍԱԿՅԱՆ</w:t>
      </w:r>
    </w:p>
    <w:p w:rsidR="00C202F8" w:rsidRPr="003A5365" w:rsidRDefault="009A2806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ԱԼՎԱՐԴ ՀԱՄԲԱՐՅԱՆ</w:t>
      </w:r>
    </w:p>
    <w:p w:rsidR="00D82958" w:rsidRPr="003A5365" w:rsidRDefault="00D82958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ԳԵՎՈՐԳ ՄԱՐԳԱՐՅԱՆ</w:t>
      </w:r>
    </w:p>
    <w:p w:rsidR="009A2806" w:rsidRPr="003A5365" w:rsidRDefault="009A2806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ՌԱՖԱՅԵԼ ՍԻՄՈՆՅԱՆ</w:t>
      </w:r>
    </w:p>
    <w:p w:rsidR="009A2806" w:rsidRPr="003A5365" w:rsidRDefault="009A2806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ՎԱՐԱԶԴԱՏ ՄԽԻԹԱՐՅԱՆ</w:t>
      </w:r>
    </w:p>
    <w:p w:rsidR="00D82958" w:rsidRPr="003A5365" w:rsidRDefault="00D82958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ՍԱՄՎԵԼ ՍԻՄՈՆՅԱՆ</w:t>
      </w:r>
    </w:p>
    <w:p w:rsidR="009A2806" w:rsidRPr="003A5365" w:rsidRDefault="009A2806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ԿԱՐԵՆ ՍԱՐԳՍՅԱՆ</w:t>
      </w:r>
    </w:p>
    <w:p w:rsidR="009A2806" w:rsidRPr="003A5365" w:rsidRDefault="00D82958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ԶԱԼԻԿՈ ՀԱՄԲԱՐՅԱՆ</w:t>
      </w:r>
    </w:p>
    <w:p w:rsidR="00D82958" w:rsidRPr="003A5365" w:rsidRDefault="00D82958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ԱՆՆԱ ԱԼԹՈՒՆՅԱՆ</w:t>
      </w:r>
    </w:p>
    <w:p w:rsidR="00D82958" w:rsidRPr="003A5365" w:rsidRDefault="00D82958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ՍԱՍՈՒՆ ԱՍԱՏՐՅԱՆ</w:t>
      </w:r>
    </w:p>
    <w:p w:rsidR="00371A99" w:rsidRPr="003A5365" w:rsidRDefault="00371A99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ՎԱՀԵ ՂԱԶԱՐՅԱՆ</w:t>
      </w:r>
    </w:p>
    <w:p w:rsidR="002A1202" w:rsidRPr="003A5365" w:rsidRDefault="00D82958" w:rsidP="008C1D5C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ԱՐԿԱԴԻ</w:t>
      </w:r>
      <w:r w:rsidR="00ED13A5" w:rsidRPr="003A5365">
        <w:rPr>
          <w:rFonts w:ascii="GHEA Grapalat" w:hAnsi="GHEA Grapalat" w:cs="Sylfaen"/>
          <w:sz w:val="24"/>
          <w:szCs w:val="24"/>
          <w:lang w:val="hy-AM"/>
        </w:rPr>
        <w:t xml:space="preserve"> ԱՍԱՏՐՅԱՆ</w:t>
      </w:r>
    </w:p>
    <w:p w:rsidR="009A2806" w:rsidRPr="003A5365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D13A5" w:rsidRPr="003A5365" w:rsidRDefault="00ED13A5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A2806" w:rsidRPr="003A5365" w:rsidRDefault="008C1D5C" w:rsidP="008C1D5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A2806" w:rsidRPr="003A5365">
        <w:rPr>
          <w:rFonts w:ascii="GHEA Grapalat" w:hAnsi="GHEA Grapalat" w:cs="Sylfaen"/>
          <w:sz w:val="24"/>
          <w:szCs w:val="24"/>
          <w:lang w:val="af-ZA"/>
        </w:rPr>
        <w:t>ՀԱՄԱՅՆՔԻ ՂԵԿԱՎԱՐ</w:t>
      </w:r>
      <w:r w:rsidR="00DA7881"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2806" w:rsidRPr="003A5365">
        <w:rPr>
          <w:rFonts w:ascii="GHEA Grapalat" w:hAnsi="GHEA Grapalat" w:cs="Sylfaen"/>
          <w:sz w:val="24"/>
          <w:szCs w:val="24"/>
          <w:lang w:val="hy-AM"/>
        </w:rPr>
        <w:t>՝</w:t>
      </w:r>
      <w:r w:rsidR="00DA7881" w:rsidRPr="003A5365">
        <w:rPr>
          <w:rFonts w:ascii="GHEA Grapalat" w:hAnsi="GHEA Grapalat" w:cs="Sylfaen"/>
          <w:sz w:val="24"/>
          <w:szCs w:val="24"/>
          <w:lang w:val="hy-AM"/>
        </w:rPr>
        <w:t xml:space="preserve">          </w:t>
      </w:r>
      <w:r w:rsidR="002A1202" w:rsidRPr="003A5365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        </w:t>
      </w:r>
      <w:r w:rsidR="002A1202" w:rsidRPr="003A5365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DA7881" w:rsidRPr="003A5365">
        <w:rPr>
          <w:rFonts w:ascii="GHEA Grapalat" w:hAnsi="GHEA Grapalat" w:cs="Sylfaen"/>
          <w:sz w:val="24"/>
          <w:szCs w:val="24"/>
          <w:lang w:val="hy-AM"/>
        </w:rPr>
        <w:t>Ք</w:t>
      </w:r>
      <w:r w:rsidR="002A1202"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A1202"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7881" w:rsidRPr="003A5365">
        <w:rPr>
          <w:rFonts w:ascii="GHEA Grapalat" w:hAnsi="GHEA Grapalat" w:cs="Sylfaen"/>
          <w:sz w:val="24"/>
          <w:szCs w:val="24"/>
          <w:lang w:val="hy-AM"/>
        </w:rPr>
        <w:t>ՆԻԿՈՂ</w:t>
      </w:r>
      <w:r w:rsidR="002A1202" w:rsidRPr="003A5365">
        <w:rPr>
          <w:rFonts w:ascii="GHEA Grapalat" w:hAnsi="GHEA Grapalat" w:cs="Sylfaen"/>
          <w:sz w:val="24"/>
          <w:szCs w:val="24"/>
          <w:lang w:val="hy-AM"/>
        </w:rPr>
        <w:t>ՈՍՅԱՆ</w:t>
      </w:r>
    </w:p>
    <w:p w:rsidR="009A2806" w:rsidRPr="003A5365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371A99" w:rsidRPr="003A5365" w:rsidRDefault="009A2806" w:rsidP="008C1D5C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A5365">
        <w:rPr>
          <w:rFonts w:ascii="GHEA Grapalat" w:hAnsi="GHEA Grapalat" w:cs="Sylfaen"/>
          <w:sz w:val="24"/>
          <w:szCs w:val="24"/>
          <w:lang w:val="hy-AM"/>
        </w:rPr>
        <w:t>ԱՐՁԱՆԱԳՐԵՑ՝</w:t>
      </w:r>
      <w:r w:rsidR="00166850"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166850" w:rsidRPr="003A53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C1D5C" w:rsidRPr="003A5365">
        <w:rPr>
          <w:rFonts w:ascii="GHEA Grapalat" w:hAnsi="GHEA Grapalat" w:cs="Sylfaen"/>
          <w:sz w:val="24"/>
          <w:szCs w:val="24"/>
          <w:lang w:val="hy-AM"/>
        </w:rPr>
        <w:t xml:space="preserve">                   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Ա</w:t>
      </w:r>
      <w:r w:rsidRPr="003A53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A5365">
        <w:rPr>
          <w:rFonts w:ascii="GHEA Grapalat" w:hAnsi="GHEA Grapalat" w:cs="Sylfaen"/>
          <w:sz w:val="24"/>
          <w:szCs w:val="24"/>
          <w:lang w:val="hy-AM"/>
        </w:rPr>
        <w:t xml:space="preserve"> ՖՐԱՆԳՅԱՆ</w:t>
      </w:r>
    </w:p>
    <w:p w:rsidR="008C1D5C" w:rsidRPr="003A5365" w:rsidRDefault="008C1D5C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3A5365" w:rsidRDefault="003A5365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3A5365" w:rsidRDefault="003A5365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C1D5C" w:rsidRPr="003A5365" w:rsidRDefault="003A5365" w:rsidP="00743F0D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12</w:t>
      </w:r>
    </w:p>
    <w:sectPr w:rsidR="008C1D5C" w:rsidRPr="003A5365" w:rsidSect="003A5365">
      <w:footerReference w:type="default" r:id="rId9"/>
      <w:pgSz w:w="12240" w:h="15840"/>
      <w:pgMar w:top="180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6B" w:rsidRDefault="00CE786B" w:rsidP="002D0BF7">
      <w:pPr>
        <w:spacing w:after="0" w:line="240" w:lineRule="auto"/>
      </w:pPr>
      <w:r>
        <w:separator/>
      </w:r>
    </w:p>
  </w:endnote>
  <w:endnote w:type="continuationSeparator" w:id="0">
    <w:p w:rsidR="00CE786B" w:rsidRDefault="00CE786B" w:rsidP="002D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F7" w:rsidRDefault="002D0B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6B" w:rsidRDefault="00CE786B" w:rsidP="002D0BF7">
      <w:pPr>
        <w:spacing w:after="0" w:line="240" w:lineRule="auto"/>
      </w:pPr>
      <w:r>
        <w:separator/>
      </w:r>
    </w:p>
  </w:footnote>
  <w:footnote w:type="continuationSeparator" w:id="0">
    <w:p w:rsidR="00CE786B" w:rsidRDefault="00CE786B" w:rsidP="002D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3F9"/>
    <w:multiLevelType w:val="hybridMultilevel"/>
    <w:tmpl w:val="39B64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32C83"/>
    <w:multiLevelType w:val="hybridMultilevel"/>
    <w:tmpl w:val="477495A6"/>
    <w:lvl w:ilvl="0" w:tplc="C97C5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8B530A"/>
    <w:multiLevelType w:val="hybridMultilevel"/>
    <w:tmpl w:val="9962E718"/>
    <w:lvl w:ilvl="0" w:tplc="A2A4DF86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0BE1"/>
    <w:multiLevelType w:val="hybridMultilevel"/>
    <w:tmpl w:val="2A0C76C0"/>
    <w:lvl w:ilvl="0" w:tplc="312AA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9D68D0"/>
    <w:multiLevelType w:val="hybridMultilevel"/>
    <w:tmpl w:val="02B08BB4"/>
    <w:lvl w:ilvl="0" w:tplc="F33C03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9"/>
    <w:rsid w:val="00000E1D"/>
    <w:rsid w:val="000042D9"/>
    <w:rsid w:val="00004A90"/>
    <w:rsid w:val="0000542F"/>
    <w:rsid w:val="00005D97"/>
    <w:rsid w:val="00006402"/>
    <w:rsid w:val="000069D0"/>
    <w:rsid w:val="000111F2"/>
    <w:rsid w:val="000114EA"/>
    <w:rsid w:val="00015CC7"/>
    <w:rsid w:val="00017994"/>
    <w:rsid w:val="00020322"/>
    <w:rsid w:val="00020DCA"/>
    <w:rsid w:val="00021899"/>
    <w:rsid w:val="00021A5C"/>
    <w:rsid w:val="0002258C"/>
    <w:rsid w:val="00022954"/>
    <w:rsid w:val="000231EA"/>
    <w:rsid w:val="0002398B"/>
    <w:rsid w:val="00026612"/>
    <w:rsid w:val="00026774"/>
    <w:rsid w:val="00027B4A"/>
    <w:rsid w:val="00033499"/>
    <w:rsid w:val="000344F9"/>
    <w:rsid w:val="00034ED9"/>
    <w:rsid w:val="00035306"/>
    <w:rsid w:val="000369F5"/>
    <w:rsid w:val="00042944"/>
    <w:rsid w:val="00043863"/>
    <w:rsid w:val="00045E79"/>
    <w:rsid w:val="00046390"/>
    <w:rsid w:val="00050453"/>
    <w:rsid w:val="000505E2"/>
    <w:rsid w:val="00051A83"/>
    <w:rsid w:val="00056B8E"/>
    <w:rsid w:val="00057240"/>
    <w:rsid w:val="00057A1A"/>
    <w:rsid w:val="00060429"/>
    <w:rsid w:val="000649E4"/>
    <w:rsid w:val="00066EFB"/>
    <w:rsid w:val="00071A38"/>
    <w:rsid w:val="00071DAF"/>
    <w:rsid w:val="0007338C"/>
    <w:rsid w:val="00073C53"/>
    <w:rsid w:val="000743FC"/>
    <w:rsid w:val="00074C5E"/>
    <w:rsid w:val="000768C4"/>
    <w:rsid w:val="00076F45"/>
    <w:rsid w:val="00077054"/>
    <w:rsid w:val="0008080A"/>
    <w:rsid w:val="0008340A"/>
    <w:rsid w:val="00084714"/>
    <w:rsid w:val="00090A79"/>
    <w:rsid w:val="0009421E"/>
    <w:rsid w:val="00094938"/>
    <w:rsid w:val="00096985"/>
    <w:rsid w:val="000A08E3"/>
    <w:rsid w:val="000A31DD"/>
    <w:rsid w:val="000A378D"/>
    <w:rsid w:val="000A4B7D"/>
    <w:rsid w:val="000A66CE"/>
    <w:rsid w:val="000B578B"/>
    <w:rsid w:val="000B6F98"/>
    <w:rsid w:val="000C270E"/>
    <w:rsid w:val="000C5C97"/>
    <w:rsid w:val="000C65C6"/>
    <w:rsid w:val="000C6A4C"/>
    <w:rsid w:val="000C6CF2"/>
    <w:rsid w:val="000D0D6D"/>
    <w:rsid w:val="000D35FB"/>
    <w:rsid w:val="000D40AC"/>
    <w:rsid w:val="000D4A26"/>
    <w:rsid w:val="000D5E34"/>
    <w:rsid w:val="000D72B7"/>
    <w:rsid w:val="000E16E4"/>
    <w:rsid w:val="000E4EC8"/>
    <w:rsid w:val="000E612A"/>
    <w:rsid w:val="000F01FE"/>
    <w:rsid w:val="000F0288"/>
    <w:rsid w:val="000F086D"/>
    <w:rsid w:val="000F3B46"/>
    <w:rsid w:val="000F3F87"/>
    <w:rsid w:val="000F45D0"/>
    <w:rsid w:val="0010178F"/>
    <w:rsid w:val="0011003F"/>
    <w:rsid w:val="00110E89"/>
    <w:rsid w:val="001113D9"/>
    <w:rsid w:val="00111E58"/>
    <w:rsid w:val="0011350D"/>
    <w:rsid w:val="00114A19"/>
    <w:rsid w:val="00115796"/>
    <w:rsid w:val="00115E28"/>
    <w:rsid w:val="00116709"/>
    <w:rsid w:val="00123DDF"/>
    <w:rsid w:val="00123EB1"/>
    <w:rsid w:val="00127B37"/>
    <w:rsid w:val="00127E69"/>
    <w:rsid w:val="0013151B"/>
    <w:rsid w:val="00137574"/>
    <w:rsid w:val="00137D85"/>
    <w:rsid w:val="00141665"/>
    <w:rsid w:val="00146DE0"/>
    <w:rsid w:val="001557D1"/>
    <w:rsid w:val="00156956"/>
    <w:rsid w:val="00157245"/>
    <w:rsid w:val="00160D6D"/>
    <w:rsid w:val="00162808"/>
    <w:rsid w:val="0016369C"/>
    <w:rsid w:val="00164688"/>
    <w:rsid w:val="00165856"/>
    <w:rsid w:val="00165D7F"/>
    <w:rsid w:val="001660F6"/>
    <w:rsid w:val="00166850"/>
    <w:rsid w:val="0017049E"/>
    <w:rsid w:val="00171171"/>
    <w:rsid w:val="00171C1C"/>
    <w:rsid w:val="001730A8"/>
    <w:rsid w:val="00174B89"/>
    <w:rsid w:val="00175438"/>
    <w:rsid w:val="0017628D"/>
    <w:rsid w:val="001779A0"/>
    <w:rsid w:val="00182548"/>
    <w:rsid w:val="0019151D"/>
    <w:rsid w:val="001920D5"/>
    <w:rsid w:val="00192F99"/>
    <w:rsid w:val="00193112"/>
    <w:rsid w:val="00195EAA"/>
    <w:rsid w:val="00196E65"/>
    <w:rsid w:val="001A000C"/>
    <w:rsid w:val="001A297A"/>
    <w:rsid w:val="001A3A5D"/>
    <w:rsid w:val="001A453C"/>
    <w:rsid w:val="001A52DE"/>
    <w:rsid w:val="001A5D22"/>
    <w:rsid w:val="001A5FCB"/>
    <w:rsid w:val="001B11AC"/>
    <w:rsid w:val="001B33F2"/>
    <w:rsid w:val="001B35AC"/>
    <w:rsid w:val="001B381E"/>
    <w:rsid w:val="001B5988"/>
    <w:rsid w:val="001B599A"/>
    <w:rsid w:val="001B611F"/>
    <w:rsid w:val="001B71CE"/>
    <w:rsid w:val="001B7F58"/>
    <w:rsid w:val="001C1BFB"/>
    <w:rsid w:val="001C210E"/>
    <w:rsid w:val="001C27CD"/>
    <w:rsid w:val="001C35C4"/>
    <w:rsid w:val="001C4076"/>
    <w:rsid w:val="001C4AF0"/>
    <w:rsid w:val="001D04BC"/>
    <w:rsid w:val="001D2D94"/>
    <w:rsid w:val="001D4D33"/>
    <w:rsid w:val="001D4EF1"/>
    <w:rsid w:val="001D6148"/>
    <w:rsid w:val="001E064D"/>
    <w:rsid w:val="001E1439"/>
    <w:rsid w:val="001E1940"/>
    <w:rsid w:val="001E2EB2"/>
    <w:rsid w:val="001E471C"/>
    <w:rsid w:val="001E5C18"/>
    <w:rsid w:val="001E630B"/>
    <w:rsid w:val="001F035E"/>
    <w:rsid w:val="001F0A1C"/>
    <w:rsid w:val="001F1DE5"/>
    <w:rsid w:val="001F23B0"/>
    <w:rsid w:val="001F4F77"/>
    <w:rsid w:val="001F59AE"/>
    <w:rsid w:val="001F6C22"/>
    <w:rsid w:val="001F7AA6"/>
    <w:rsid w:val="00200460"/>
    <w:rsid w:val="0020051A"/>
    <w:rsid w:val="00200878"/>
    <w:rsid w:val="002016D1"/>
    <w:rsid w:val="00202767"/>
    <w:rsid w:val="00204585"/>
    <w:rsid w:val="002058B2"/>
    <w:rsid w:val="00205BAF"/>
    <w:rsid w:val="00211AA4"/>
    <w:rsid w:val="00220402"/>
    <w:rsid w:val="00223465"/>
    <w:rsid w:val="0022354A"/>
    <w:rsid w:val="0022500F"/>
    <w:rsid w:val="00227A2A"/>
    <w:rsid w:val="00230680"/>
    <w:rsid w:val="0023079A"/>
    <w:rsid w:val="00230E9C"/>
    <w:rsid w:val="00231B46"/>
    <w:rsid w:val="00231D7D"/>
    <w:rsid w:val="00233FC7"/>
    <w:rsid w:val="002361AC"/>
    <w:rsid w:val="00236C5A"/>
    <w:rsid w:val="00240FF2"/>
    <w:rsid w:val="00242D65"/>
    <w:rsid w:val="002431B6"/>
    <w:rsid w:val="0024341D"/>
    <w:rsid w:val="0024475A"/>
    <w:rsid w:val="00244B67"/>
    <w:rsid w:val="00246D07"/>
    <w:rsid w:val="00250DF1"/>
    <w:rsid w:val="00251EAC"/>
    <w:rsid w:val="002527DA"/>
    <w:rsid w:val="00254663"/>
    <w:rsid w:val="00255B87"/>
    <w:rsid w:val="00255E17"/>
    <w:rsid w:val="00256059"/>
    <w:rsid w:val="002603CE"/>
    <w:rsid w:val="002617FA"/>
    <w:rsid w:val="00262B45"/>
    <w:rsid w:val="0026716B"/>
    <w:rsid w:val="00271D74"/>
    <w:rsid w:val="00272552"/>
    <w:rsid w:val="002742DB"/>
    <w:rsid w:val="0028118E"/>
    <w:rsid w:val="0028756F"/>
    <w:rsid w:val="0029155A"/>
    <w:rsid w:val="00292916"/>
    <w:rsid w:val="00296BFD"/>
    <w:rsid w:val="002A00A0"/>
    <w:rsid w:val="002A1202"/>
    <w:rsid w:val="002A3181"/>
    <w:rsid w:val="002A4EDA"/>
    <w:rsid w:val="002A59B3"/>
    <w:rsid w:val="002A6D6E"/>
    <w:rsid w:val="002B2DC4"/>
    <w:rsid w:val="002B4F98"/>
    <w:rsid w:val="002B71EE"/>
    <w:rsid w:val="002C37C6"/>
    <w:rsid w:val="002C43A7"/>
    <w:rsid w:val="002C559D"/>
    <w:rsid w:val="002C62F6"/>
    <w:rsid w:val="002C6704"/>
    <w:rsid w:val="002D0BF7"/>
    <w:rsid w:val="002D4B87"/>
    <w:rsid w:val="002D5245"/>
    <w:rsid w:val="002D67E7"/>
    <w:rsid w:val="002D68B7"/>
    <w:rsid w:val="002D785E"/>
    <w:rsid w:val="002E09C6"/>
    <w:rsid w:val="002E4557"/>
    <w:rsid w:val="002E5378"/>
    <w:rsid w:val="002E5874"/>
    <w:rsid w:val="002E5B58"/>
    <w:rsid w:val="002E5E56"/>
    <w:rsid w:val="002F1E02"/>
    <w:rsid w:val="002F786D"/>
    <w:rsid w:val="003000BC"/>
    <w:rsid w:val="003019E4"/>
    <w:rsid w:val="00310E48"/>
    <w:rsid w:val="00311490"/>
    <w:rsid w:val="003172F5"/>
    <w:rsid w:val="00322303"/>
    <w:rsid w:val="0032534D"/>
    <w:rsid w:val="00326108"/>
    <w:rsid w:val="0032651E"/>
    <w:rsid w:val="00326F23"/>
    <w:rsid w:val="003309B9"/>
    <w:rsid w:val="0033163E"/>
    <w:rsid w:val="00331B28"/>
    <w:rsid w:val="00332D2E"/>
    <w:rsid w:val="003345E8"/>
    <w:rsid w:val="00334F27"/>
    <w:rsid w:val="00335E7D"/>
    <w:rsid w:val="003361B4"/>
    <w:rsid w:val="00336F36"/>
    <w:rsid w:val="00340A3C"/>
    <w:rsid w:val="0034124D"/>
    <w:rsid w:val="003434B8"/>
    <w:rsid w:val="003502D0"/>
    <w:rsid w:val="00352E41"/>
    <w:rsid w:val="003563FD"/>
    <w:rsid w:val="0036085E"/>
    <w:rsid w:val="00361535"/>
    <w:rsid w:val="00361589"/>
    <w:rsid w:val="0036285E"/>
    <w:rsid w:val="00365506"/>
    <w:rsid w:val="003714D4"/>
    <w:rsid w:val="00371A32"/>
    <w:rsid w:val="00371A99"/>
    <w:rsid w:val="003729D5"/>
    <w:rsid w:val="00373A0C"/>
    <w:rsid w:val="00373C47"/>
    <w:rsid w:val="00375F3C"/>
    <w:rsid w:val="00380C34"/>
    <w:rsid w:val="00381AEF"/>
    <w:rsid w:val="0038572B"/>
    <w:rsid w:val="00391888"/>
    <w:rsid w:val="003954BB"/>
    <w:rsid w:val="003A029B"/>
    <w:rsid w:val="003A1525"/>
    <w:rsid w:val="003A2487"/>
    <w:rsid w:val="003A5365"/>
    <w:rsid w:val="003A6EDC"/>
    <w:rsid w:val="003B08AD"/>
    <w:rsid w:val="003B1D2B"/>
    <w:rsid w:val="003C1805"/>
    <w:rsid w:val="003C2CA0"/>
    <w:rsid w:val="003C32F6"/>
    <w:rsid w:val="003C3D58"/>
    <w:rsid w:val="003C413A"/>
    <w:rsid w:val="003C551B"/>
    <w:rsid w:val="003C5C12"/>
    <w:rsid w:val="003C7EAA"/>
    <w:rsid w:val="003D145D"/>
    <w:rsid w:val="003D3322"/>
    <w:rsid w:val="003D350D"/>
    <w:rsid w:val="003D553A"/>
    <w:rsid w:val="003E0133"/>
    <w:rsid w:val="003E1503"/>
    <w:rsid w:val="003E1658"/>
    <w:rsid w:val="003E29D0"/>
    <w:rsid w:val="003E3946"/>
    <w:rsid w:val="003E4550"/>
    <w:rsid w:val="003E4F20"/>
    <w:rsid w:val="003E6F09"/>
    <w:rsid w:val="003E78CB"/>
    <w:rsid w:val="003E7B89"/>
    <w:rsid w:val="003E7F64"/>
    <w:rsid w:val="003F0237"/>
    <w:rsid w:val="003F16A0"/>
    <w:rsid w:val="003F16D0"/>
    <w:rsid w:val="003F2CCC"/>
    <w:rsid w:val="003F4698"/>
    <w:rsid w:val="003F57D5"/>
    <w:rsid w:val="003F5CB1"/>
    <w:rsid w:val="003F7C6C"/>
    <w:rsid w:val="00402492"/>
    <w:rsid w:val="00403EF1"/>
    <w:rsid w:val="0040473C"/>
    <w:rsid w:val="00405A6E"/>
    <w:rsid w:val="00414C2B"/>
    <w:rsid w:val="00416B8F"/>
    <w:rsid w:val="0042019D"/>
    <w:rsid w:val="004231CE"/>
    <w:rsid w:val="00423515"/>
    <w:rsid w:val="00424697"/>
    <w:rsid w:val="004259DF"/>
    <w:rsid w:val="00426620"/>
    <w:rsid w:val="0042775D"/>
    <w:rsid w:val="00430FCD"/>
    <w:rsid w:val="004311DB"/>
    <w:rsid w:val="0043160B"/>
    <w:rsid w:val="004356AC"/>
    <w:rsid w:val="00441387"/>
    <w:rsid w:val="00441638"/>
    <w:rsid w:val="004428F4"/>
    <w:rsid w:val="00442E15"/>
    <w:rsid w:val="004450A3"/>
    <w:rsid w:val="00450F61"/>
    <w:rsid w:val="004544CE"/>
    <w:rsid w:val="00463910"/>
    <w:rsid w:val="00464669"/>
    <w:rsid w:val="00465732"/>
    <w:rsid w:val="00465FE4"/>
    <w:rsid w:val="0047324B"/>
    <w:rsid w:val="00473E5B"/>
    <w:rsid w:val="00475E69"/>
    <w:rsid w:val="004772E1"/>
    <w:rsid w:val="00477524"/>
    <w:rsid w:val="00480141"/>
    <w:rsid w:val="0048055F"/>
    <w:rsid w:val="00481BA7"/>
    <w:rsid w:val="0048280B"/>
    <w:rsid w:val="00484DC4"/>
    <w:rsid w:val="00485BB2"/>
    <w:rsid w:val="004942A3"/>
    <w:rsid w:val="00495A02"/>
    <w:rsid w:val="004972B6"/>
    <w:rsid w:val="004A1D64"/>
    <w:rsid w:val="004A27FB"/>
    <w:rsid w:val="004A62C8"/>
    <w:rsid w:val="004A762E"/>
    <w:rsid w:val="004B2A50"/>
    <w:rsid w:val="004B2D4E"/>
    <w:rsid w:val="004B2E86"/>
    <w:rsid w:val="004B33FD"/>
    <w:rsid w:val="004B664A"/>
    <w:rsid w:val="004B6871"/>
    <w:rsid w:val="004C04B5"/>
    <w:rsid w:val="004C17ED"/>
    <w:rsid w:val="004C369A"/>
    <w:rsid w:val="004C388E"/>
    <w:rsid w:val="004C4BC9"/>
    <w:rsid w:val="004C5F94"/>
    <w:rsid w:val="004C76CA"/>
    <w:rsid w:val="004D048E"/>
    <w:rsid w:val="004D14CA"/>
    <w:rsid w:val="004D3A70"/>
    <w:rsid w:val="004D45CF"/>
    <w:rsid w:val="004D4DBF"/>
    <w:rsid w:val="004D6929"/>
    <w:rsid w:val="004E1097"/>
    <w:rsid w:val="004E41E8"/>
    <w:rsid w:val="004E6166"/>
    <w:rsid w:val="004F078E"/>
    <w:rsid w:val="004F5074"/>
    <w:rsid w:val="004F5F0F"/>
    <w:rsid w:val="004F66B1"/>
    <w:rsid w:val="00500DFE"/>
    <w:rsid w:val="005016D5"/>
    <w:rsid w:val="005025F7"/>
    <w:rsid w:val="00502D94"/>
    <w:rsid w:val="00507095"/>
    <w:rsid w:val="00510293"/>
    <w:rsid w:val="00510374"/>
    <w:rsid w:val="005125B1"/>
    <w:rsid w:val="00513701"/>
    <w:rsid w:val="00514C25"/>
    <w:rsid w:val="00517FE0"/>
    <w:rsid w:val="00520C0D"/>
    <w:rsid w:val="00521EC5"/>
    <w:rsid w:val="00523B96"/>
    <w:rsid w:val="005251E3"/>
    <w:rsid w:val="00525CD0"/>
    <w:rsid w:val="005266D5"/>
    <w:rsid w:val="005272AA"/>
    <w:rsid w:val="00531EE5"/>
    <w:rsid w:val="0053408C"/>
    <w:rsid w:val="005423A5"/>
    <w:rsid w:val="00544D32"/>
    <w:rsid w:val="0054572B"/>
    <w:rsid w:val="00545A3B"/>
    <w:rsid w:val="005513E8"/>
    <w:rsid w:val="00552DC5"/>
    <w:rsid w:val="005532B6"/>
    <w:rsid w:val="005563C1"/>
    <w:rsid w:val="00556912"/>
    <w:rsid w:val="00557CE1"/>
    <w:rsid w:val="005600DD"/>
    <w:rsid w:val="00563290"/>
    <w:rsid w:val="005649BB"/>
    <w:rsid w:val="0056733A"/>
    <w:rsid w:val="0057006E"/>
    <w:rsid w:val="0057200D"/>
    <w:rsid w:val="00573BBD"/>
    <w:rsid w:val="00574784"/>
    <w:rsid w:val="005754E6"/>
    <w:rsid w:val="00581D57"/>
    <w:rsid w:val="005821D0"/>
    <w:rsid w:val="00585B8B"/>
    <w:rsid w:val="00585D83"/>
    <w:rsid w:val="00586A99"/>
    <w:rsid w:val="00590F86"/>
    <w:rsid w:val="00593EDD"/>
    <w:rsid w:val="00595FBA"/>
    <w:rsid w:val="005968FA"/>
    <w:rsid w:val="005976CB"/>
    <w:rsid w:val="005A0C45"/>
    <w:rsid w:val="005A0E65"/>
    <w:rsid w:val="005A467A"/>
    <w:rsid w:val="005A7AB2"/>
    <w:rsid w:val="005B0836"/>
    <w:rsid w:val="005B11D1"/>
    <w:rsid w:val="005B1545"/>
    <w:rsid w:val="005B648D"/>
    <w:rsid w:val="005B71D0"/>
    <w:rsid w:val="005C1549"/>
    <w:rsid w:val="005C36C1"/>
    <w:rsid w:val="005C442B"/>
    <w:rsid w:val="005C6E7E"/>
    <w:rsid w:val="005D1A32"/>
    <w:rsid w:val="005D342B"/>
    <w:rsid w:val="005D6295"/>
    <w:rsid w:val="005E028B"/>
    <w:rsid w:val="005E0735"/>
    <w:rsid w:val="005E1CB2"/>
    <w:rsid w:val="005E61A8"/>
    <w:rsid w:val="005E721B"/>
    <w:rsid w:val="005F028A"/>
    <w:rsid w:val="005F2D6D"/>
    <w:rsid w:val="005F3482"/>
    <w:rsid w:val="005F422C"/>
    <w:rsid w:val="005F5E24"/>
    <w:rsid w:val="00600010"/>
    <w:rsid w:val="0060017B"/>
    <w:rsid w:val="00601378"/>
    <w:rsid w:val="00602292"/>
    <w:rsid w:val="0060459D"/>
    <w:rsid w:val="00605794"/>
    <w:rsid w:val="00611ABB"/>
    <w:rsid w:val="00613EC5"/>
    <w:rsid w:val="00615368"/>
    <w:rsid w:val="00616D19"/>
    <w:rsid w:val="006203D8"/>
    <w:rsid w:val="0062122E"/>
    <w:rsid w:val="00621666"/>
    <w:rsid w:val="00627094"/>
    <w:rsid w:val="00633ABC"/>
    <w:rsid w:val="00633E59"/>
    <w:rsid w:val="006344C6"/>
    <w:rsid w:val="00635EA1"/>
    <w:rsid w:val="006361BE"/>
    <w:rsid w:val="0063718F"/>
    <w:rsid w:val="0064114B"/>
    <w:rsid w:val="006430BD"/>
    <w:rsid w:val="00644FDC"/>
    <w:rsid w:val="006451E5"/>
    <w:rsid w:val="00651C93"/>
    <w:rsid w:val="00653033"/>
    <w:rsid w:val="00654796"/>
    <w:rsid w:val="00657528"/>
    <w:rsid w:val="006579DB"/>
    <w:rsid w:val="006607A9"/>
    <w:rsid w:val="00660C06"/>
    <w:rsid w:val="006611ED"/>
    <w:rsid w:val="00665937"/>
    <w:rsid w:val="00667B3A"/>
    <w:rsid w:val="00670774"/>
    <w:rsid w:val="00674755"/>
    <w:rsid w:val="00684D42"/>
    <w:rsid w:val="006852E9"/>
    <w:rsid w:val="006913D9"/>
    <w:rsid w:val="00697598"/>
    <w:rsid w:val="006A1113"/>
    <w:rsid w:val="006A18E9"/>
    <w:rsid w:val="006A195E"/>
    <w:rsid w:val="006A50B6"/>
    <w:rsid w:val="006A59D5"/>
    <w:rsid w:val="006A7158"/>
    <w:rsid w:val="006B34AC"/>
    <w:rsid w:val="006B484D"/>
    <w:rsid w:val="006B70A9"/>
    <w:rsid w:val="006C144B"/>
    <w:rsid w:val="006C24E7"/>
    <w:rsid w:val="006C5A23"/>
    <w:rsid w:val="006C7047"/>
    <w:rsid w:val="006C72A0"/>
    <w:rsid w:val="006C7EED"/>
    <w:rsid w:val="006D0161"/>
    <w:rsid w:val="006D1278"/>
    <w:rsid w:val="006D2615"/>
    <w:rsid w:val="006D3E85"/>
    <w:rsid w:val="006D4758"/>
    <w:rsid w:val="006D4C7D"/>
    <w:rsid w:val="006D76E5"/>
    <w:rsid w:val="006E3F87"/>
    <w:rsid w:val="006E5F5D"/>
    <w:rsid w:val="006E62DB"/>
    <w:rsid w:val="006E6C6B"/>
    <w:rsid w:val="006E79E7"/>
    <w:rsid w:val="006E7BC9"/>
    <w:rsid w:val="006F0347"/>
    <w:rsid w:val="006F111A"/>
    <w:rsid w:val="006F1B61"/>
    <w:rsid w:val="006F6374"/>
    <w:rsid w:val="00700E15"/>
    <w:rsid w:val="007019F1"/>
    <w:rsid w:val="00702CEC"/>
    <w:rsid w:val="007046F1"/>
    <w:rsid w:val="00706923"/>
    <w:rsid w:val="00706FB0"/>
    <w:rsid w:val="00711C37"/>
    <w:rsid w:val="00713F40"/>
    <w:rsid w:val="00715E74"/>
    <w:rsid w:val="00716AAE"/>
    <w:rsid w:val="007170E6"/>
    <w:rsid w:val="00720266"/>
    <w:rsid w:val="00720F59"/>
    <w:rsid w:val="00724584"/>
    <w:rsid w:val="00724D82"/>
    <w:rsid w:val="00725062"/>
    <w:rsid w:val="0072637F"/>
    <w:rsid w:val="0072638B"/>
    <w:rsid w:val="007265EA"/>
    <w:rsid w:val="00726FBD"/>
    <w:rsid w:val="00727428"/>
    <w:rsid w:val="00727D0C"/>
    <w:rsid w:val="00730690"/>
    <w:rsid w:val="00732D1B"/>
    <w:rsid w:val="007406BB"/>
    <w:rsid w:val="00740C68"/>
    <w:rsid w:val="00741700"/>
    <w:rsid w:val="00741EF0"/>
    <w:rsid w:val="00742181"/>
    <w:rsid w:val="00743AFB"/>
    <w:rsid w:val="00743F0D"/>
    <w:rsid w:val="00744AF0"/>
    <w:rsid w:val="00746D0D"/>
    <w:rsid w:val="00747E5F"/>
    <w:rsid w:val="00754786"/>
    <w:rsid w:val="00757095"/>
    <w:rsid w:val="007579F8"/>
    <w:rsid w:val="00761EF4"/>
    <w:rsid w:val="007629B0"/>
    <w:rsid w:val="00763485"/>
    <w:rsid w:val="00764947"/>
    <w:rsid w:val="00765D51"/>
    <w:rsid w:val="00767E9B"/>
    <w:rsid w:val="00771D69"/>
    <w:rsid w:val="0077447B"/>
    <w:rsid w:val="00774A3F"/>
    <w:rsid w:val="007754DF"/>
    <w:rsid w:val="00775E5B"/>
    <w:rsid w:val="00776376"/>
    <w:rsid w:val="00777021"/>
    <w:rsid w:val="0078111B"/>
    <w:rsid w:val="007831C5"/>
    <w:rsid w:val="00787E46"/>
    <w:rsid w:val="00790833"/>
    <w:rsid w:val="0079326B"/>
    <w:rsid w:val="00795BBE"/>
    <w:rsid w:val="00796EA7"/>
    <w:rsid w:val="007A061A"/>
    <w:rsid w:val="007A374D"/>
    <w:rsid w:val="007A4630"/>
    <w:rsid w:val="007A52CA"/>
    <w:rsid w:val="007A52D5"/>
    <w:rsid w:val="007A6218"/>
    <w:rsid w:val="007B0B20"/>
    <w:rsid w:val="007B0BEC"/>
    <w:rsid w:val="007B0EDE"/>
    <w:rsid w:val="007B46D7"/>
    <w:rsid w:val="007B644B"/>
    <w:rsid w:val="007C395A"/>
    <w:rsid w:val="007C503D"/>
    <w:rsid w:val="007C7038"/>
    <w:rsid w:val="007C7415"/>
    <w:rsid w:val="007C7E05"/>
    <w:rsid w:val="007D1DDB"/>
    <w:rsid w:val="007D418F"/>
    <w:rsid w:val="007D4FA8"/>
    <w:rsid w:val="007E009D"/>
    <w:rsid w:val="007E0173"/>
    <w:rsid w:val="007E1495"/>
    <w:rsid w:val="007E1519"/>
    <w:rsid w:val="007E1ED6"/>
    <w:rsid w:val="007E1F15"/>
    <w:rsid w:val="007E251E"/>
    <w:rsid w:val="007E6333"/>
    <w:rsid w:val="007E6825"/>
    <w:rsid w:val="007F107F"/>
    <w:rsid w:val="007F3A16"/>
    <w:rsid w:val="007F7D36"/>
    <w:rsid w:val="008032CC"/>
    <w:rsid w:val="00804C8A"/>
    <w:rsid w:val="00804F40"/>
    <w:rsid w:val="00805F18"/>
    <w:rsid w:val="008068BD"/>
    <w:rsid w:val="008108C7"/>
    <w:rsid w:val="008120D6"/>
    <w:rsid w:val="008213CB"/>
    <w:rsid w:val="00823F0C"/>
    <w:rsid w:val="008241A3"/>
    <w:rsid w:val="00824DCB"/>
    <w:rsid w:val="00825011"/>
    <w:rsid w:val="008251FC"/>
    <w:rsid w:val="00825A84"/>
    <w:rsid w:val="008328B8"/>
    <w:rsid w:val="0083446F"/>
    <w:rsid w:val="008405EF"/>
    <w:rsid w:val="008414EC"/>
    <w:rsid w:val="00847420"/>
    <w:rsid w:val="00847959"/>
    <w:rsid w:val="00851170"/>
    <w:rsid w:val="00851653"/>
    <w:rsid w:val="00852180"/>
    <w:rsid w:val="0085322B"/>
    <w:rsid w:val="00853EDD"/>
    <w:rsid w:val="0085504F"/>
    <w:rsid w:val="008560E9"/>
    <w:rsid w:val="00856C3B"/>
    <w:rsid w:val="008627F0"/>
    <w:rsid w:val="00864AA7"/>
    <w:rsid w:val="0087023A"/>
    <w:rsid w:val="00876AA9"/>
    <w:rsid w:val="008770A3"/>
    <w:rsid w:val="00877B6E"/>
    <w:rsid w:val="008855A1"/>
    <w:rsid w:val="00886069"/>
    <w:rsid w:val="008874B3"/>
    <w:rsid w:val="00892BC2"/>
    <w:rsid w:val="008932C6"/>
    <w:rsid w:val="00897650"/>
    <w:rsid w:val="008A4268"/>
    <w:rsid w:val="008A4C7B"/>
    <w:rsid w:val="008A5509"/>
    <w:rsid w:val="008A7A23"/>
    <w:rsid w:val="008B1AC0"/>
    <w:rsid w:val="008B2365"/>
    <w:rsid w:val="008B2CB2"/>
    <w:rsid w:val="008B545E"/>
    <w:rsid w:val="008B70A5"/>
    <w:rsid w:val="008C1896"/>
    <w:rsid w:val="008C1D5C"/>
    <w:rsid w:val="008C4ACC"/>
    <w:rsid w:val="008C54EE"/>
    <w:rsid w:val="008D3818"/>
    <w:rsid w:val="008D728F"/>
    <w:rsid w:val="008E261D"/>
    <w:rsid w:val="008E4ABD"/>
    <w:rsid w:val="008E70EB"/>
    <w:rsid w:val="008F21F4"/>
    <w:rsid w:val="008F353D"/>
    <w:rsid w:val="008F5748"/>
    <w:rsid w:val="008F6F20"/>
    <w:rsid w:val="009017D1"/>
    <w:rsid w:val="00901F93"/>
    <w:rsid w:val="0090585E"/>
    <w:rsid w:val="00906591"/>
    <w:rsid w:val="00913257"/>
    <w:rsid w:val="00913FE1"/>
    <w:rsid w:val="00915E4A"/>
    <w:rsid w:val="00916CCF"/>
    <w:rsid w:val="00916E7E"/>
    <w:rsid w:val="00917FD0"/>
    <w:rsid w:val="009203C4"/>
    <w:rsid w:val="00924B33"/>
    <w:rsid w:val="00924F41"/>
    <w:rsid w:val="00925938"/>
    <w:rsid w:val="00925ADE"/>
    <w:rsid w:val="00925B71"/>
    <w:rsid w:val="00930434"/>
    <w:rsid w:val="0093199F"/>
    <w:rsid w:val="00933CAA"/>
    <w:rsid w:val="00934208"/>
    <w:rsid w:val="009354FB"/>
    <w:rsid w:val="00937618"/>
    <w:rsid w:val="00937C13"/>
    <w:rsid w:val="0094048C"/>
    <w:rsid w:val="0094092C"/>
    <w:rsid w:val="0094136E"/>
    <w:rsid w:val="00943464"/>
    <w:rsid w:val="00950F26"/>
    <w:rsid w:val="009516EE"/>
    <w:rsid w:val="00951726"/>
    <w:rsid w:val="009619A2"/>
    <w:rsid w:val="00963BF3"/>
    <w:rsid w:val="00965940"/>
    <w:rsid w:val="00965A8F"/>
    <w:rsid w:val="009710F7"/>
    <w:rsid w:val="0097162C"/>
    <w:rsid w:val="00973996"/>
    <w:rsid w:val="00973CC6"/>
    <w:rsid w:val="00973D8E"/>
    <w:rsid w:val="00974075"/>
    <w:rsid w:val="00975916"/>
    <w:rsid w:val="00977D1A"/>
    <w:rsid w:val="00982183"/>
    <w:rsid w:val="009835DE"/>
    <w:rsid w:val="00985CB8"/>
    <w:rsid w:val="00986174"/>
    <w:rsid w:val="009907DD"/>
    <w:rsid w:val="00991A35"/>
    <w:rsid w:val="00994CA2"/>
    <w:rsid w:val="00994F90"/>
    <w:rsid w:val="009A2452"/>
    <w:rsid w:val="009A2806"/>
    <w:rsid w:val="009A3437"/>
    <w:rsid w:val="009A4EA7"/>
    <w:rsid w:val="009A66FB"/>
    <w:rsid w:val="009B1E58"/>
    <w:rsid w:val="009B1E65"/>
    <w:rsid w:val="009B38B4"/>
    <w:rsid w:val="009C02CF"/>
    <w:rsid w:val="009C0E3C"/>
    <w:rsid w:val="009C3D25"/>
    <w:rsid w:val="009C4AA8"/>
    <w:rsid w:val="009C50A6"/>
    <w:rsid w:val="009C53AB"/>
    <w:rsid w:val="009C5933"/>
    <w:rsid w:val="009C5BCB"/>
    <w:rsid w:val="009D2416"/>
    <w:rsid w:val="009D6588"/>
    <w:rsid w:val="009E0A66"/>
    <w:rsid w:val="009E1CBB"/>
    <w:rsid w:val="009E3934"/>
    <w:rsid w:val="009E4418"/>
    <w:rsid w:val="009E4978"/>
    <w:rsid w:val="009E6F14"/>
    <w:rsid w:val="009E7734"/>
    <w:rsid w:val="009E7C3E"/>
    <w:rsid w:val="009F2096"/>
    <w:rsid w:val="009F4F9B"/>
    <w:rsid w:val="009F628A"/>
    <w:rsid w:val="009F6B83"/>
    <w:rsid w:val="00A13619"/>
    <w:rsid w:val="00A141C1"/>
    <w:rsid w:val="00A15EAB"/>
    <w:rsid w:val="00A20C66"/>
    <w:rsid w:val="00A22A8B"/>
    <w:rsid w:val="00A24808"/>
    <w:rsid w:val="00A265CD"/>
    <w:rsid w:val="00A3400A"/>
    <w:rsid w:val="00A347D5"/>
    <w:rsid w:val="00A36224"/>
    <w:rsid w:val="00A44294"/>
    <w:rsid w:val="00A4537F"/>
    <w:rsid w:val="00A46068"/>
    <w:rsid w:val="00A479DA"/>
    <w:rsid w:val="00A51A58"/>
    <w:rsid w:val="00A5203D"/>
    <w:rsid w:val="00A522CF"/>
    <w:rsid w:val="00A53499"/>
    <w:rsid w:val="00A558AA"/>
    <w:rsid w:val="00A57705"/>
    <w:rsid w:val="00A62508"/>
    <w:rsid w:val="00A666FF"/>
    <w:rsid w:val="00A700B6"/>
    <w:rsid w:val="00A72C3B"/>
    <w:rsid w:val="00A750AD"/>
    <w:rsid w:val="00A7517F"/>
    <w:rsid w:val="00A76714"/>
    <w:rsid w:val="00A811E5"/>
    <w:rsid w:val="00A821C6"/>
    <w:rsid w:val="00A85AD5"/>
    <w:rsid w:val="00A86134"/>
    <w:rsid w:val="00A86549"/>
    <w:rsid w:val="00A866A1"/>
    <w:rsid w:val="00A92C77"/>
    <w:rsid w:val="00A935C1"/>
    <w:rsid w:val="00A945D2"/>
    <w:rsid w:val="00A9638D"/>
    <w:rsid w:val="00AA0B4C"/>
    <w:rsid w:val="00AA351B"/>
    <w:rsid w:val="00AA58AB"/>
    <w:rsid w:val="00AA6527"/>
    <w:rsid w:val="00AA7269"/>
    <w:rsid w:val="00AB0D6B"/>
    <w:rsid w:val="00AB154B"/>
    <w:rsid w:val="00AB1BFA"/>
    <w:rsid w:val="00AB64BA"/>
    <w:rsid w:val="00AC00F1"/>
    <w:rsid w:val="00AC2F3A"/>
    <w:rsid w:val="00AC32A3"/>
    <w:rsid w:val="00AC38B1"/>
    <w:rsid w:val="00AC4846"/>
    <w:rsid w:val="00AC6378"/>
    <w:rsid w:val="00AD17BD"/>
    <w:rsid w:val="00AD252E"/>
    <w:rsid w:val="00AD4C18"/>
    <w:rsid w:val="00AD75D9"/>
    <w:rsid w:val="00AD7E86"/>
    <w:rsid w:val="00AE14C8"/>
    <w:rsid w:val="00AE26D9"/>
    <w:rsid w:val="00AE2D75"/>
    <w:rsid w:val="00AE304F"/>
    <w:rsid w:val="00AE30CE"/>
    <w:rsid w:val="00AE3B00"/>
    <w:rsid w:val="00AE4DC3"/>
    <w:rsid w:val="00AE528D"/>
    <w:rsid w:val="00AE5830"/>
    <w:rsid w:val="00AE775E"/>
    <w:rsid w:val="00AF1996"/>
    <w:rsid w:val="00AF1A8C"/>
    <w:rsid w:val="00AF26AF"/>
    <w:rsid w:val="00AF4C0C"/>
    <w:rsid w:val="00AF4F06"/>
    <w:rsid w:val="00AF6C58"/>
    <w:rsid w:val="00AF726B"/>
    <w:rsid w:val="00AF7B80"/>
    <w:rsid w:val="00B00268"/>
    <w:rsid w:val="00B01B90"/>
    <w:rsid w:val="00B01E38"/>
    <w:rsid w:val="00B0265E"/>
    <w:rsid w:val="00B03926"/>
    <w:rsid w:val="00B05EE2"/>
    <w:rsid w:val="00B072AF"/>
    <w:rsid w:val="00B10A07"/>
    <w:rsid w:val="00B11487"/>
    <w:rsid w:val="00B1212B"/>
    <w:rsid w:val="00B13463"/>
    <w:rsid w:val="00B14C5E"/>
    <w:rsid w:val="00B156C8"/>
    <w:rsid w:val="00B1651E"/>
    <w:rsid w:val="00B16988"/>
    <w:rsid w:val="00B17313"/>
    <w:rsid w:val="00B2106C"/>
    <w:rsid w:val="00B21E4C"/>
    <w:rsid w:val="00B22906"/>
    <w:rsid w:val="00B26EB0"/>
    <w:rsid w:val="00B301E6"/>
    <w:rsid w:val="00B309C5"/>
    <w:rsid w:val="00B34411"/>
    <w:rsid w:val="00B354BE"/>
    <w:rsid w:val="00B36799"/>
    <w:rsid w:val="00B37AFF"/>
    <w:rsid w:val="00B41160"/>
    <w:rsid w:val="00B41980"/>
    <w:rsid w:val="00B47353"/>
    <w:rsid w:val="00B51A58"/>
    <w:rsid w:val="00B5587D"/>
    <w:rsid w:val="00B566FE"/>
    <w:rsid w:val="00B57EF1"/>
    <w:rsid w:val="00B6194C"/>
    <w:rsid w:val="00B6386D"/>
    <w:rsid w:val="00B64645"/>
    <w:rsid w:val="00B6701E"/>
    <w:rsid w:val="00B705E0"/>
    <w:rsid w:val="00B70F41"/>
    <w:rsid w:val="00B71ECF"/>
    <w:rsid w:val="00B72430"/>
    <w:rsid w:val="00B74707"/>
    <w:rsid w:val="00B81A81"/>
    <w:rsid w:val="00B81D6F"/>
    <w:rsid w:val="00B8201C"/>
    <w:rsid w:val="00B83674"/>
    <w:rsid w:val="00B83C37"/>
    <w:rsid w:val="00B864C0"/>
    <w:rsid w:val="00B86C46"/>
    <w:rsid w:val="00B905CD"/>
    <w:rsid w:val="00B91350"/>
    <w:rsid w:val="00B930AB"/>
    <w:rsid w:val="00B93C29"/>
    <w:rsid w:val="00B94038"/>
    <w:rsid w:val="00B94BD2"/>
    <w:rsid w:val="00B95674"/>
    <w:rsid w:val="00B964AE"/>
    <w:rsid w:val="00B97B8A"/>
    <w:rsid w:val="00BA00C9"/>
    <w:rsid w:val="00BA109D"/>
    <w:rsid w:val="00BA1B4B"/>
    <w:rsid w:val="00BA3AB1"/>
    <w:rsid w:val="00BA3EB5"/>
    <w:rsid w:val="00BA71A4"/>
    <w:rsid w:val="00BB536A"/>
    <w:rsid w:val="00BB6C81"/>
    <w:rsid w:val="00BC05B9"/>
    <w:rsid w:val="00BC1522"/>
    <w:rsid w:val="00BC23EF"/>
    <w:rsid w:val="00BC4253"/>
    <w:rsid w:val="00BC4496"/>
    <w:rsid w:val="00BC7C7A"/>
    <w:rsid w:val="00BC7E95"/>
    <w:rsid w:val="00BD1644"/>
    <w:rsid w:val="00BD1B57"/>
    <w:rsid w:val="00BD439A"/>
    <w:rsid w:val="00BD5846"/>
    <w:rsid w:val="00BE0FF2"/>
    <w:rsid w:val="00BE12DD"/>
    <w:rsid w:val="00BE77CD"/>
    <w:rsid w:val="00BF09E2"/>
    <w:rsid w:val="00BF10D5"/>
    <w:rsid w:val="00BF3A2F"/>
    <w:rsid w:val="00BF7A83"/>
    <w:rsid w:val="00C002E8"/>
    <w:rsid w:val="00C02B26"/>
    <w:rsid w:val="00C02E8C"/>
    <w:rsid w:val="00C07D31"/>
    <w:rsid w:val="00C110FE"/>
    <w:rsid w:val="00C1304B"/>
    <w:rsid w:val="00C1335D"/>
    <w:rsid w:val="00C17C43"/>
    <w:rsid w:val="00C202F8"/>
    <w:rsid w:val="00C21689"/>
    <w:rsid w:val="00C24A1B"/>
    <w:rsid w:val="00C261FD"/>
    <w:rsid w:val="00C27100"/>
    <w:rsid w:val="00C27FBC"/>
    <w:rsid w:val="00C3057D"/>
    <w:rsid w:val="00C30586"/>
    <w:rsid w:val="00C30A1A"/>
    <w:rsid w:val="00C3200E"/>
    <w:rsid w:val="00C36B58"/>
    <w:rsid w:val="00C36D9B"/>
    <w:rsid w:val="00C40783"/>
    <w:rsid w:val="00C42646"/>
    <w:rsid w:val="00C43215"/>
    <w:rsid w:val="00C43BD9"/>
    <w:rsid w:val="00C450C9"/>
    <w:rsid w:val="00C454D4"/>
    <w:rsid w:val="00C46D51"/>
    <w:rsid w:val="00C50725"/>
    <w:rsid w:val="00C5135A"/>
    <w:rsid w:val="00C5494D"/>
    <w:rsid w:val="00C5653D"/>
    <w:rsid w:val="00C573B7"/>
    <w:rsid w:val="00C6082C"/>
    <w:rsid w:val="00C62CC3"/>
    <w:rsid w:val="00C639FD"/>
    <w:rsid w:val="00C65D0C"/>
    <w:rsid w:val="00C744E4"/>
    <w:rsid w:val="00C74F5B"/>
    <w:rsid w:val="00C75134"/>
    <w:rsid w:val="00C804E4"/>
    <w:rsid w:val="00C82E24"/>
    <w:rsid w:val="00C8313A"/>
    <w:rsid w:val="00C8636B"/>
    <w:rsid w:val="00C93CF7"/>
    <w:rsid w:val="00CA19B1"/>
    <w:rsid w:val="00CA39D3"/>
    <w:rsid w:val="00CA78E4"/>
    <w:rsid w:val="00CB41AE"/>
    <w:rsid w:val="00CB4DCB"/>
    <w:rsid w:val="00CB4EA3"/>
    <w:rsid w:val="00CB5F4C"/>
    <w:rsid w:val="00CB7F7E"/>
    <w:rsid w:val="00CC1029"/>
    <w:rsid w:val="00CC5C35"/>
    <w:rsid w:val="00CC7062"/>
    <w:rsid w:val="00CC72DE"/>
    <w:rsid w:val="00CC7B82"/>
    <w:rsid w:val="00CD0FE4"/>
    <w:rsid w:val="00CD368A"/>
    <w:rsid w:val="00CD5BEE"/>
    <w:rsid w:val="00CD63A5"/>
    <w:rsid w:val="00CE1123"/>
    <w:rsid w:val="00CE314F"/>
    <w:rsid w:val="00CE5DB8"/>
    <w:rsid w:val="00CE6473"/>
    <w:rsid w:val="00CE786B"/>
    <w:rsid w:val="00CF1BDA"/>
    <w:rsid w:val="00CF2B2C"/>
    <w:rsid w:val="00CF3DC1"/>
    <w:rsid w:val="00D002DC"/>
    <w:rsid w:val="00D01448"/>
    <w:rsid w:val="00D014AA"/>
    <w:rsid w:val="00D01CA3"/>
    <w:rsid w:val="00D06D44"/>
    <w:rsid w:val="00D10205"/>
    <w:rsid w:val="00D103F8"/>
    <w:rsid w:val="00D12157"/>
    <w:rsid w:val="00D13AB1"/>
    <w:rsid w:val="00D14119"/>
    <w:rsid w:val="00D14B01"/>
    <w:rsid w:val="00D20F87"/>
    <w:rsid w:val="00D30683"/>
    <w:rsid w:val="00D30FFE"/>
    <w:rsid w:val="00D31A54"/>
    <w:rsid w:val="00D34B4F"/>
    <w:rsid w:val="00D3636F"/>
    <w:rsid w:val="00D40AB0"/>
    <w:rsid w:val="00D42A27"/>
    <w:rsid w:val="00D42E27"/>
    <w:rsid w:val="00D4480D"/>
    <w:rsid w:val="00D46149"/>
    <w:rsid w:val="00D468B7"/>
    <w:rsid w:val="00D47C3D"/>
    <w:rsid w:val="00D55DB2"/>
    <w:rsid w:val="00D55F07"/>
    <w:rsid w:val="00D566A2"/>
    <w:rsid w:val="00D57AA3"/>
    <w:rsid w:val="00D604EA"/>
    <w:rsid w:val="00D6099E"/>
    <w:rsid w:val="00D66D43"/>
    <w:rsid w:val="00D67710"/>
    <w:rsid w:val="00D7199C"/>
    <w:rsid w:val="00D73132"/>
    <w:rsid w:val="00D7366F"/>
    <w:rsid w:val="00D754D2"/>
    <w:rsid w:val="00D81010"/>
    <w:rsid w:val="00D81650"/>
    <w:rsid w:val="00D82958"/>
    <w:rsid w:val="00D829BC"/>
    <w:rsid w:val="00D83275"/>
    <w:rsid w:val="00D8572C"/>
    <w:rsid w:val="00D87BA1"/>
    <w:rsid w:val="00D93ABE"/>
    <w:rsid w:val="00D94700"/>
    <w:rsid w:val="00D947BB"/>
    <w:rsid w:val="00D947C0"/>
    <w:rsid w:val="00DA004F"/>
    <w:rsid w:val="00DA03AE"/>
    <w:rsid w:val="00DA03F9"/>
    <w:rsid w:val="00DA4017"/>
    <w:rsid w:val="00DA7881"/>
    <w:rsid w:val="00DA7F52"/>
    <w:rsid w:val="00DB304E"/>
    <w:rsid w:val="00DB4594"/>
    <w:rsid w:val="00DB4611"/>
    <w:rsid w:val="00DB4DC0"/>
    <w:rsid w:val="00DC1BDF"/>
    <w:rsid w:val="00DC365D"/>
    <w:rsid w:val="00DC6BF1"/>
    <w:rsid w:val="00DD137C"/>
    <w:rsid w:val="00DD45CD"/>
    <w:rsid w:val="00DD7D63"/>
    <w:rsid w:val="00DE1315"/>
    <w:rsid w:val="00DE177B"/>
    <w:rsid w:val="00DE26F8"/>
    <w:rsid w:val="00DE7A95"/>
    <w:rsid w:val="00DF09C9"/>
    <w:rsid w:val="00DF28AA"/>
    <w:rsid w:val="00DF3700"/>
    <w:rsid w:val="00DF3883"/>
    <w:rsid w:val="00DF7672"/>
    <w:rsid w:val="00DF7F32"/>
    <w:rsid w:val="00E01E7F"/>
    <w:rsid w:val="00E03B0F"/>
    <w:rsid w:val="00E040EE"/>
    <w:rsid w:val="00E06C63"/>
    <w:rsid w:val="00E11C2A"/>
    <w:rsid w:val="00E12C75"/>
    <w:rsid w:val="00E13577"/>
    <w:rsid w:val="00E1451D"/>
    <w:rsid w:val="00E176A1"/>
    <w:rsid w:val="00E17A44"/>
    <w:rsid w:val="00E20900"/>
    <w:rsid w:val="00E25D4B"/>
    <w:rsid w:val="00E321D5"/>
    <w:rsid w:val="00E3546D"/>
    <w:rsid w:val="00E356B2"/>
    <w:rsid w:val="00E36E10"/>
    <w:rsid w:val="00E41842"/>
    <w:rsid w:val="00E429AE"/>
    <w:rsid w:val="00E4303D"/>
    <w:rsid w:val="00E505F1"/>
    <w:rsid w:val="00E54CFE"/>
    <w:rsid w:val="00E5791E"/>
    <w:rsid w:val="00E6081D"/>
    <w:rsid w:val="00E61334"/>
    <w:rsid w:val="00E654C6"/>
    <w:rsid w:val="00E71686"/>
    <w:rsid w:val="00E7233C"/>
    <w:rsid w:val="00E80FA9"/>
    <w:rsid w:val="00E818BD"/>
    <w:rsid w:val="00E86469"/>
    <w:rsid w:val="00E86B41"/>
    <w:rsid w:val="00E87695"/>
    <w:rsid w:val="00E937ED"/>
    <w:rsid w:val="00E96126"/>
    <w:rsid w:val="00E97A1D"/>
    <w:rsid w:val="00EA2148"/>
    <w:rsid w:val="00EA31C3"/>
    <w:rsid w:val="00EA402F"/>
    <w:rsid w:val="00EA4C2C"/>
    <w:rsid w:val="00EA4CCE"/>
    <w:rsid w:val="00EA508F"/>
    <w:rsid w:val="00EA5D66"/>
    <w:rsid w:val="00EA7972"/>
    <w:rsid w:val="00EB1665"/>
    <w:rsid w:val="00EB2DF7"/>
    <w:rsid w:val="00EB4CA1"/>
    <w:rsid w:val="00EB4DF1"/>
    <w:rsid w:val="00EB5642"/>
    <w:rsid w:val="00EB6955"/>
    <w:rsid w:val="00EC2FAA"/>
    <w:rsid w:val="00EC409C"/>
    <w:rsid w:val="00EC4EBD"/>
    <w:rsid w:val="00EC63CC"/>
    <w:rsid w:val="00ED07AD"/>
    <w:rsid w:val="00ED13A5"/>
    <w:rsid w:val="00ED1604"/>
    <w:rsid w:val="00ED1959"/>
    <w:rsid w:val="00EE1849"/>
    <w:rsid w:val="00EE3AB5"/>
    <w:rsid w:val="00EE42C9"/>
    <w:rsid w:val="00EE5814"/>
    <w:rsid w:val="00EE623A"/>
    <w:rsid w:val="00EE66FF"/>
    <w:rsid w:val="00EE748D"/>
    <w:rsid w:val="00EE7A51"/>
    <w:rsid w:val="00EF2121"/>
    <w:rsid w:val="00EF3A0C"/>
    <w:rsid w:val="00EF509F"/>
    <w:rsid w:val="00EF629A"/>
    <w:rsid w:val="00F00658"/>
    <w:rsid w:val="00F03195"/>
    <w:rsid w:val="00F04619"/>
    <w:rsid w:val="00F04EE9"/>
    <w:rsid w:val="00F119A9"/>
    <w:rsid w:val="00F11B01"/>
    <w:rsid w:val="00F12800"/>
    <w:rsid w:val="00F12BEF"/>
    <w:rsid w:val="00F13EE2"/>
    <w:rsid w:val="00F151BA"/>
    <w:rsid w:val="00F161E4"/>
    <w:rsid w:val="00F17B75"/>
    <w:rsid w:val="00F217DA"/>
    <w:rsid w:val="00F2475A"/>
    <w:rsid w:val="00F24FAD"/>
    <w:rsid w:val="00F252E1"/>
    <w:rsid w:val="00F256A4"/>
    <w:rsid w:val="00F32803"/>
    <w:rsid w:val="00F401A3"/>
    <w:rsid w:val="00F42C72"/>
    <w:rsid w:val="00F4419C"/>
    <w:rsid w:val="00F4612E"/>
    <w:rsid w:val="00F46A34"/>
    <w:rsid w:val="00F46DC0"/>
    <w:rsid w:val="00F47BB8"/>
    <w:rsid w:val="00F502A6"/>
    <w:rsid w:val="00F55B16"/>
    <w:rsid w:val="00F57970"/>
    <w:rsid w:val="00F660C7"/>
    <w:rsid w:val="00F7174D"/>
    <w:rsid w:val="00F7289F"/>
    <w:rsid w:val="00F728FE"/>
    <w:rsid w:val="00F752AA"/>
    <w:rsid w:val="00F76045"/>
    <w:rsid w:val="00F80AEF"/>
    <w:rsid w:val="00F819FE"/>
    <w:rsid w:val="00F81E4F"/>
    <w:rsid w:val="00F82839"/>
    <w:rsid w:val="00F82AB1"/>
    <w:rsid w:val="00F86C77"/>
    <w:rsid w:val="00F87F1D"/>
    <w:rsid w:val="00F904CC"/>
    <w:rsid w:val="00F90D1B"/>
    <w:rsid w:val="00F930D6"/>
    <w:rsid w:val="00F94A1D"/>
    <w:rsid w:val="00F97DF1"/>
    <w:rsid w:val="00FA242E"/>
    <w:rsid w:val="00FA2649"/>
    <w:rsid w:val="00FA28C7"/>
    <w:rsid w:val="00FA6EBA"/>
    <w:rsid w:val="00FB1DF6"/>
    <w:rsid w:val="00FB31A3"/>
    <w:rsid w:val="00FB325B"/>
    <w:rsid w:val="00FB3D5D"/>
    <w:rsid w:val="00FB5078"/>
    <w:rsid w:val="00FB70E0"/>
    <w:rsid w:val="00FC009B"/>
    <w:rsid w:val="00FC00F7"/>
    <w:rsid w:val="00FC4D3C"/>
    <w:rsid w:val="00FC559E"/>
    <w:rsid w:val="00FD0CBC"/>
    <w:rsid w:val="00FD24C8"/>
    <w:rsid w:val="00FD469D"/>
    <w:rsid w:val="00FD4CB4"/>
    <w:rsid w:val="00FD641F"/>
    <w:rsid w:val="00FE431C"/>
    <w:rsid w:val="00FE458A"/>
    <w:rsid w:val="00FE45FE"/>
    <w:rsid w:val="00FF16E5"/>
    <w:rsid w:val="00FF2152"/>
    <w:rsid w:val="00FF2549"/>
    <w:rsid w:val="00FF2BED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384DE-B481-4BA5-9F71-6F43C36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8654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12C75"/>
  </w:style>
  <w:style w:type="paragraph" w:styleId="aa">
    <w:name w:val="header"/>
    <w:basedOn w:val="a"/>
    <w:link w:val="ab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c">
    <w:name w:val="Emphasis"/>
    <w:basedOn w:val="a0"/>
    <w:uiPriority w:val="20"/>
    <w:qFormat/>
    <w:rsid w:val="00B51A58"/>
    <w:rPr>
      <w:i/>
      <w:iCs/>
    </w:rPr>
  </w:style>
  <w:style w:type="character" w:styleId="ad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Title"/>
    <w:basedOn w:val="a"/>
    <w:next w:val="a"/>
    <w:link w:val="af"/>
    <w:uiPriority w:val="10"/>
    <w:qFormat/>
    <w:rsid w:val="003B0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3B08A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Bodytext2">
    <w:name w:val="Body text (2)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Exact">
    <w:name w:val="Body text (2) Exact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paragraph" w:styleId="af0">
    <w:name w:val="Block Text"/>
    <w:basedOn w:val="a"/>
    <w:unhideWhenUsed/>
    <w:rsid w:val="0028118E"/>
    <w:pPr>
      <w:spacing w:after="0" w:line="240" w:lineRule="auto"/>
      <w:ind w:left="360" w:right="-360"/>
    </w:pPr>
    <w:rPr>
      <w:rFonts w:ascii="Arial Armenian" w:eastAsia="Times New Roman" w:hAnsi="Arial Armeni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A5F4C-9647-4681-86F2-B6B3A213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6636</TotalTime>
  <Pages>1</Pages>
  <Words>2700</Words>
  <Characters>15393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User-1</cp:lastModifiedBy>
  <cp:revision>1045</cp:revision>
  <cp:lastPrinted>2023-05-04T06:59:00Z</cp:lastPrinted>
  <dcterms:created xsi:type="dcterms:W3CDTF">2019-12-04T13:37:00Z</dcterms:created>
  <dcterms:modified xsi:type="dcterms:W3CDTF">2023-05-04T07:11:00Z</dcterms:modified>
</cp:coreProperties>
</file>